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AEF8B" w14:textId="26188CF7" w:rsidR="00A90664" w:rsidRDefault="00A90664" w:rsidP="00A90664">
      <w:pPr>
        <w:pStyle w:val="GesAbsatz"/>
        <w:rPr>
          <w:rFonts w:cs="Arial"/>
        </w:rPr>
      </w:pPr>
      <w:r w:rsidRPr="00A90664">
        <w:rPr>
          <w:rFonts w:cs="Arial"/>
        </w:rPr>
        <w:t>DIN 1999-101:2009-05 Zurückgezogen und ersetzt durch</w:t>
      </w:r>
      <w:r>
        <w:rPr>
          <w:rFonts w:cs="Arial"/>
        </w:rPr>
        <w:br/>
      </w:r>
      <w:r w:rsidRPr="00A90664">
        <w:rPr>
          <w:rFonts w:cs="Arial"/>
        </w:rPr>
        <w:t>DIN 1999-101</w:t>
      </w:r>
      <w:r w:rsidRPr="00E65DCF">
        <w:rPr>
          <w:rFonts w:cs="Arial"/>
          <w:highlight w:val="yellow"/>
        </w:rPr>
        <w:t>:2026-09</w:t>
      </w:r>
      <w:r>
        <w:rPr>
          <w:rFonts w:cs="Arial"/>
        </w:rPr>
        <w:br/>
      </w:r>
      <w:r w:rsidRPr="00A90664">
        <w:rPr>
          <w:rFonts w:cs="Arial"/>
        </w:rPr>
        <w:t>Abscheideranlagen für Leichtflüssigkeiten_- Teil_101: Anforderungen an</w:t>
      </w:r>
      <w:r>
        <w:rPr>
          <w:rFonts w:cs="Arial"/>
        </w:rPr>
        <w:t xml:space="preserve"> </w:t>
      </w:r>
      <w:r w:rsidRPr="00A90664">
        <w:rPr>
          <w:rFonts w:cs="Arial"/>
        </w:rPr>
        <w:t>Abscheideranlagen für Leichtflüssigkeiten mit Anteilen von Fettsäure-Methylester_(FAME) und paraffinischen Kraft- und Brennstoffen</w:t>
      </w:r>
    </w:p>
    <w:p w14:paraId="636E21F3" w14:textId="16686877" w:rsidR="00A90664" w:rsidRDefault="00A90664" w:rsidP="00A90664">
      <w:pPr>
        <w:pStyle w:val="GesAbsatz"/>
        <w:rPr>
          <w:rFonts w:cs="Arial"/>
        </w:rPr>
      </w:pPr>
      <w:r w:rsidRPr="00A90664">
        <w:rPr>
          <w:rFonts w:cs="Arial"/>
        </w:rPr>
        <w:t>DIN 38402-60:2013-12 Zurückgezogen und ersetzt durch</w:t>
      </w:r>
      <w:r>
        <w:rPr>
          <w:rFonts w:cs="Arial"/>
        </w:rPr>
        <w:br/>
      </w:r>
      <w:r w:rsidRPr="00A90664">
        <w:rPr>
          <w:rFonts w:cs="Arial"/>
        </w:rPr>
        <w:t>DIN 38402-60:2026-09</w:t>
      </w:r>
      <w:r>
        <w:rPr>
          <w:rFonts w:cs="Arial"/>
        </w:rPr>
        <w:br/>
      </w:r>
      <w:r w:rsidRPr="00A90664">
        <w:rPr>
          <w:rFonts w:cs="Arial"/>
        </w:rPr>
        <w:t>Deutsche Einheitsverfahren zur Wasser-, Abwasser- und Schlammuntersuchung_-</w:t>
      </w:r>
      <w:r>
        <w:rPr>
          <w:rFonts w:cs="Arial"/>
        </w:rPr>
        <w:t xml:space="preserve"> </w:t>
      </w:r>
      <w:r w:rsidRPr="00A90664">
        <w:rPr>
          <w:rFonts w:cs="Arial"/>
        </w:rPr>
        <w:t>Allgemeine Angaben (</w:t>
      </w:r>
      <w:proofErr w:type="spellStart"/>
      <w:r w:rsidRPr="00A90664">
        <w:rPr>
          <w:rFonts w:cs="Arial"/>
        </w:rPr>
        <w:t>Gruppe_</w:t>
      </w:r>
      <w:proofErr w:type="gramStart"/>
      <w:r w:rsidRPr="00A90664">
        <w:rPr>
          <w:rFonts w:cs="Arial"/>
        </w:rPr>
        <w:t>A</w:t>
      </w:r>
      <w:proofErr w:type="spellEnd"/>
      <w:r w:rsidRPr="00A90664">
        <w:rPr>
          <w:rFonts w:cs="Arial"/>
        </w:rPr>
        <w:t>)_</w:t>
      </w:r>
      <w:proofErr w:type="gramEnd"/>
      <w:r w:rsidRPr="00A90664">
        <w:rPr>
          <w:rFonts w:cs="Arial"/>
        </w:rPr>
        <w:t>- Teil_60: Analytische Qualitätssicherung für die</w:t>
      </w:r>
      <w:r>
        <w:rPr>
          <w:rFonts w:cs="Arial"/>
        </w:rPr>
        <w:t xml:space="preserve"> </w:t>
      </w:r>
      <w:r w:rsidRPr="00A90664">
        <w:rPr>
          <w:rFonts w:cs="Arial"/>
        </w:rPr>
        <w:t>chemische und physikalisch-chemische Wasseruntersuchung</w:t>
      </w:r>
    </w:p>
    <w:p w14:paraId="4CAA1923" w14:textId="615743AA" w:rsidR="00A90664" w:rsidRDefault="00A90664" w:rsidP="00A90664">
      <w:pPr>
        <w:pStyle w:val="GesAbsatz"/>
        <w:rPr>
          <w:rFonts w:cs="Arial"/>
        </w:rPr>
      </w:pPr>
      <w:r w:rsidRPr="00A90664">
        <w:rPr>
          <w:rFonts w:cs="Arial"/>
        </w:rPr>
        <w:t>DIN EN 1997-1:2014-03 Gültig aber teilweise ersetzt durch</w:t>
      </w:r>
      <w:r>
        <w:rPr>
          <w:rFonts w:cs="Arial"/>
        </w:rPr>
        <w:br/>
      </w:r>
      <w:r w:rsidRPr="00A90664">
        <w:rPr>
          <w:rFonts w:cs="Arial"/>
        </w:rPr>
        <w:t>DIN EN 1990-1</w:t>
      </w:r>
      <w:r>
        <w:rPr>
          <w:rFonts w:cs="Arial"/>
        </w:rPr>
        <w:br/>
      </w:r>
      <w:r w:rsidRPr="00A90664">
        <w:rPr>
          <w:rFonts w:cs="Arial"/>
        </w:rPr>
        <w:t>Eurocode_- Grundlagen der Tragwerksplanung und Planung geotechnischer</w:t>
      </w:r>
      <w:r>
        <w:rPr>
          <w:rFonts w:cs="Arial"/>
        </w:rPr>
        <w:t xml:space="preserve"> </w:t>
      </w:r>
      <w:r w:rsidRPr="00A90664">
        <w:rPr>
          <w:rFonts w:cs="Arial"/>
        </w:rPr>
        <w:t>Bauwerke_- Teil_1: Neubauten</w:t>
      </w:r>
    </w:p>
    <w:p w14:paraId="0D5E713A" w14:textId="158796CD" w:rsidR="00A90664" w:rsidRDefault="00A90664" w:rsidP="00A90664">
      <w:pPr>
        <w:pStyle w:val="GesAbsatz"/>
        <w:rPr>
          <w:rFonts w:cs="Arial"/>
        </w:rPr>
      </w:pPr>
      <w:r w:rsidRPr="00A90664">
        <w:rPr>
          <w:rFonts w:cs="Arial"/>
        </w:rPr>
        <w:t>DIN EN 1997-1</w:t>
      </w:r>
      <w:r>
        <w:rPr>
          <w:rFonts w:cs="Arial"/>
        </w:rPr>
        <w:br/>
      </w:r>
      <w:r w:rsidRPr="00A90664">
        <w:rPr>
          <w:rFonts w:cs="Arial"/>
        </w:rPr>
        <w:t>Eurocode_7 — Entwurf, Berechnung und Bemessung in der Geotechnik — Teil_1:</w:t>
      </w:r>
      <w:r>
        <w:rPr>
          <w:rFonts w:cs="Arial"/>
        </w:rPr>
        <w:t xml:space="preserve"> </w:t>
      </w:r>
      <w:r w:rsidRPr="00A90664">
        <w:rPr>
          <w:rFonts w:cs="Arial"/>
        </w:rPr>
        <w:t>Allgemeine Regeln</w:t>
      </w:r>
    </w:p>
    <w:p w14:paraId="271090FF" w14:textId="659A2B71" w:rsidR="00A90664" w:rsidRDefault="00A90664" w:rsidP="00A90664">
      <w:pPr>
        <w:pStyle w:val="GesAbsatz"/>
        <w:rPr>
          <w:rFonts w:cs="Arial"/>
        </w:rPr>
      </w:pPr>
      <w:r w:rsidRPr="00A90664">
        <w:rPr>
          <w:rFonts w:cs="Arial"/>
        </w:rPr>
        <w:t>DIN EN 1997-3</w:t>
      </w:r>
      <w:r>
        <w:rPr>
          <w:rFonts w:cs="Arial"/>
        </w:rPr>
        <w:br/>
      </w:r>
      <w:r w:rsidRPr="00A90664">
        <w:rPr>
          <w:rFonts w:cs="Arial"/>
        </w:rPr>
        <w:t>Eurocode_7 — Entwurf, Berechnung und Bemessung in der Geotechnik — Teil_3:</w:t>
      </w:r>
      <w:r>
        <w:rPr>
          <w:rFonts w:cs="Arial"/>
        </w:rPr>
        <w:t xml:space="preserve"> </w:t>
      </w:r>
      <w:r w:rsidRPr="00A90664">
        <w:rPr>
          <w:rFonts w:cs="Arial"/>
        </w:rPr>
        <w:t>Geotechnische Bauwerke</w:t>
      </w:r>
    </w:p>
    <w:p w14:paraId="66C780B7" w14:textId="4CD6DCD8" w:rsidR="00A90664" w:rsidRDefault="00C83A6A" w:rsidP="00C83A6A">
      <w:pPr>
        <w:pStyle w:val="GesAbsatz"/>
        <w:rPr>
          <w:rFonts w:cs="Arial"/>
        </w:rPr>
      </w:pPr>
      <w:r w:rsidRPr="00C83A6A">
        <w:rPr>
          <w:rFonts w:cs="Arial"/>
        </w:rPr>
        <w:t>DIN EN 12845:2020-11 Zurückgezogen und ersetzt durch</w:t>
      </w:r>
      <w:r>
        <w:rPr>
          <w:rFonts w:cs="Arial"/>
        </w:rPr>
        <w:br/>
      </w:r>
      <w:r w:rsidRPr="00C83A6A">
        <w:rPr>
          <w:rFonts w:cs="Arial"/>
        </w:rPr>
        <w:t>DIN EN 12845:2026-09</w:t>
      </w:r>
      <w:r>
        <w:rPr>
          <w:rFonts w:cs="Arial"/>
        </w:rPr>
        <w:br/>
      </w:r>
      <w:r w:rsidRPr="00C83A6A">
        <w:rPr>
          <w:rFonts w:cs="Arial"/>
        </w:rPr>
        <w:t>Ortsfeste Brandbekämpfungsanlagen_- Automatische Sprinkleranlagen_- Planung,</w:t>
      </w:r>
      <w:r>
        <w:rPr>
          <w:rFonts w:cs="Arial"/>
        </w:rPr>
        <w:t xml:space="preserve"> </w:t>
      </w:r>
      <w:r w:rsidRPr="00C83A6A">
        <w:rPr>
          <w:rFonts w:cs="Arial"/>
        </w:rPr>
        <w:t>Installation und Instandhaltung</w:t>
      </w:r>
    </w:p>
    <w:p w14:paraId="0FB48DE6" w14:textId="7CEF8FB7" w:rsidR="00A90664" w:rsidRDefault="00C83A6A" w:rsidP="00C83A6A">
      <w:pPr>
        <w:pStyle w:val="GesAbsatz"/>
        <w:rPr>
          <w:rFonts w:cs="Arial"/>
        </w:rPr>
      </w:pPr>
      <w:r w:rsidRPr="00C83A6A">
        <w:rPr>
          <w:rFonts w:cs="Arial"/>
        </w:rPr>
        <w:t>DIN EN 16282-1:2017-12 Zurückgezogen und ersetzt durch</w:t>
      </w:r>
      <w:r>
        <w:rPr>
          <w:rFonts w:cs="Arial"/>
        </w:rPr>
        <w:br/>
      </w:r>
      <w:r w:rsidRPr="00C83A6A">
        <w:rPr>
          <w:rFonts w:cs="Arial"/>
        </w:rPr>
        <w:t>DIN EN 16282-1:2026-09</w:t>
      </w:r>
      <w:r>
        <w:rPr>
          <w:rFonts w:cs="Arial"/>
        </w:rPr>
        <w:br/>
      </w:r>
      <w:r w:rsidRPr="00C83A6A">
        <w:rPr>
          <w:rFonts w:cs="Arial"/>
        </w:rPr>
        <w:t>Einrichtungen in gewerblichen Küchen_- Elemente zur Be- und Entlüftung_-</w:t>
      </w:r>
      <w:r>
        <w:rPr>
          <w:rFonts w:cs="Arial"/>
        </w:rPr>
        <w:t xml:space="preserve"> </w:t>
      </w:r>
      <w:r w:rsidRPr="00C83A6A">
        <w:rPr>
          <w:rFonts w:cs="Arial"/>
        </w:rPr>
        <w:t>Teil_1: Allgemeine Anforderungen einschließlich Berechnungsmethoden</w:t>
      </w:r>
    </w:p>
    <w:p w14:paraId="4DD06B33" w14:textId="6C97F739" w:rsidR="00A90664" w:rsidRDefault="00E65DCF" w:rsidP="00E65DCF">
      <w:pPr>
        <w:pStyle w:val="GesAbsatz"/>
        <w:rPr>
          <w:rFonts w:cs="Arial"/>
        </w:rPr>
      </w:pPr>
      <w:r w:rsidRPr="00E65DCF">
        <w:rPr>
          <w:rFonts w:cs="Arial"/>
        </w:rPr>
        <w:t>DIN EN 60034-30-1:2014-12 Zurückgezogen und ersetzt durch</w:t>
      </w:r>
      <w:r>
        <w:rPr>
          <w:rFonts w:cs="Arial"/>
        </w:rPr>
        <w:br/>
      </w:r>
      <w:r w:rsidRPr="00E65DCF">
        <w:rPr>
          <w:rFonts w:cs="Arial"/>
        </w:rPr>
        <w:t>DIN EN IEC 60034-30-1:2026-09 [VDE]</w:t>
      </w:r>
      <w:r>
        <w:rPr>
          <w:rFonts w:cs="Arial"/>
        </w:rPr>
        <w:br/>
      </w:r>
      <w:r w:rsidRPr="00E65DCF">
        <w:rPr>
          <w:rFonts w:cs="Arial"/>
        </w:rPr>
        <w:t>Drehende elektrische Maschinen_- Teil_30-1: Wirkungsrad-Klassifizierung von</w:t>
      </w:r>
      <w:r>
        <w:rPr>
          <w:rFonts w:cs="Arial"/>
        </w:rPr>
        <w:t xml:space="preserve"> </w:t>
      </w:r>
      <w:r w:rsidRPr="00E65DCF">
        <w:rPr>
          <w:rFonts w:cs="Arial"/>
        </w:rPr>
        <w:t>netzgespeisten Drehstrommotoren</w:t>
      </w:r>
    </w:p>
    <w:p w14:paraId="205479A2" w14:textId="79DE0536" w:rsidR="00C83A6A" w:rsidRDefault="00E65DCF" w:rsidP="00E65DCF">
      <w:pPr>
        <w:pStyle w:val="GesAbsatz"/>
        <w:rPr>
          <w:rFonts w:cs="Arial"/>
        </w:rPr>
      </w:pPr>
      <w:r w:rsidRPr="00E65DCF">
        <w:rPr>
          <w:rFonts w:cs="Arial"/>
        </w:rPr>
        <w:t>DIN EN ISO 9000:2015-11 Zurückgezogen und ersetzt durch</w:t>
      </w:r>
      <w:r>
        <w:rPr>
          <w:rFonts w:cs="Arial"/>
        </w:rPr>
        <w:br/>
      </w:r>
      <w:r w:rsidRPr="00E65DCF">
        <w:rPr>
          <w:rFonts w:cs="Arial"/>
        </w:rPr>
        <w:t>DIN EN ISO 9000:2026-09</w:t>
      </w:r>
      <w:r>
        <w:rPr>
          <w:rFonts w:cs="Arial"/>
        </w:rPr>
        <w:br/>
      </w:r>
      <w:r w:rsidRPr="00E65DCF">
        <w:rPr>
          <w:rFonts w:cs="Arial"/>
        </w:rPr>
        <w:t>Qualitätsmanagement_- Grundlagen und Begriffe</w:t>
      </w:r>
    </w:p>
    <w:p w14:paraId="7B325C59" w14:textId="5260F5CD" w:rsidR="00C83A6A" w:rsidRDefault="00E65DCF" w:rsidP="00E65DCF">
      <w:pPr>
        <w:pStyle w:val="GesAbsatz"/>
        <w:rPr>
          <w:rFonts w:cs="Arial"/>
        </w:rPr>
      </w:pPr>
      <w:r w:rsidRPr="00E65DCF">
        <w:rPr>
          <w:rFonts w:cs="Arial"/>
        </w:rPr>
        <w:t>DIN EN ISO 17225-5:2021-11 Zurückgezogen und ersetzt durch</w:t>
      </w:r>
      <w:r>
        <w:rPr>
          <w:rFonts w:cs="Arial"/>
        </w:rPr>
        <w:br/>
      </w:r>
      <w:r w:rsidRPr="00E65DCF">
        <w:rPr>
          <w:rFonts w:cs="Arial"/>
        </w:rPr>
        <w:t>DIN EN ISO 17225-5:2026-09</w:t>
      </w:r>
      <w:r>
        <w:rPr>
          <w:rFonts w:cs="Arial"/>
        </w:rPr>
        <w:br/>
      </w:r>
      <w:r w:rsidRPr="00E65DCF">
        <w:rPr>
          <w:rFonts w:cs="Arial"/>
        </w:rPr>
        <w:t>Biogene Festbrennstoffe_- Brennstoffspezifikationen und -klassen_- Teil_5:</w:t>
      </w:r>
      <w:r>
        <w:rPr>
          <w:rFonts w:cs="Arial"/>
        </w:rPr>
        <w:t xml:space="preserve"> </w:t>
      </w:r>
      <w:r w:rsidRPr="00E65DCF">
        <w:rPr>
          <w:rFonts w:cs="Arial"/>
        </w:rPr>
        <w:t>Klassifizierung von Stückholz</w:t>
      </w:r>
    </w:p>
    <w:p w14:paraId="68AAB66A" w14:textId="32A06BB4" w:rsidR="00C83A6A" w:rsidRDefault="00E65DCF" w:rsidP="00E65DCF">
      <w:pPr>
        <w:pStyle w:val="GesAbsatz"/>
        <w:rPr>
          <w:rFonts w:cs="Arial"/>
        </w:rPr>
      </w:pPr>
      <w:r w:rsidRPr="00E65DCF">
        <w:rPr>
          <w:rFonts w:cs="Arial"/>
        </w:rPr>
        <w:t>DIN EN ISO 19011:2018-10 Zurückgezogen und ersetzt durch</w:t>
      </w:r>
      <w:r>
        <w:rPr>
          <w:rFonts w:cs="Arial"/>
        </w:rPr>
        <w:br/>
      </w:r>
      <w:r w:rsidRPr="00E65DCF">
        <w:rPr>
          <w:rFonts w:cs="Arial"/>
        </w:rPr>
        <w:t>DIN EN ISO 19011:2026-09</w:t>
      </w:r>
      <w:r>
        <w:rPr>
          <w:rFonts w:cs="Arial"/>
        </w:rPr>
        <w:br/>
      </w:r>
      <w:r w:rsidRPr="00E65DCF">
        <w:rPr>
          <w:rFonts w:cs="Arial"/>
        </w:rPr>
        <w:t>Leitlinien zur Auditierung von Managementsystemen</w:t>
      </w:r>
    </w:p>
    <w:p w14:paraId="4B84528F" w14:textId="700D2DA2" w:rsidR="00A90664" w:rsidRDefault="00E65DCF" w:rsidP="00E65DCF">
      <w:pPr>
        <w:pStyle w:val="GesAbsatz"/>
        <w:rPr>
          <w:rFonts w:cs="Arial"/>
        </w:rPr>
      </w:pPr>
      <w:r w:rsidRPr="00E65DCF">
        <w:rPr>
          <w:rFonts w:cs="Arial"/>
        </w:rPr>
        <w:t>DIN CEN/TS 16202 (VORNORM) Vornorm:2013-12 Zurückgezogen und ersetzt durch</w:t>
      </w:r>
      <w:r>
        <w:rPr>
          <w:rFonts w:cs="Arial"/>
        </w:rPr>
        <w:br/>
      </w:r>
      <w:r w:rsidRPr="00E65DCF">
        <w:rPr>
          <w:rFonts w:cs="Arial"/>
        </w:rPr>
        <w:t>DIN EN 16202:2026-09</w:t>
      </w:r>
      <w:r>
        <w:rPr>
          <w:rFonts w:cs="Arial"/>
        </w:rPr>
        <w:br/>
      </w:r>
      <w:r w:rsidRPr="00E65DCF">
        <w:rPr>
          <w:rFonts w:cs="Arial"/>
        </w:rPr>
        <w:t>Kompost und Gärrückstand_- Bestimmung des Gehalts an makroskopischen</w:t>
      </w:r>
      <w:r>
        <w:rPr>
          <w:rFonts w:cs="Arial"/>
        </w:rPr>
        <w:t xml:space="preserve"> </w:t>
      </w:r>
      <w:r w:rsidRPr="00E65DCF">
        <w:rPr>
          <w:rFonts w:cs="Arial"/>
        </w:rPr>
        <w:t>Verunreinigungen und Steinen</w:t>
      </w:r>
    </w:p>
    <w:p w14:paraId="7C6DF2AC" w14:textId="0EA1DC5A" w:rsidR="002C6B33" w:rsidRDefault="002C6B33" w:rsidP="002C6B33">
      <w:pPr>
        <w:pStyle w:val="GesAbsatz"/>
        <w:rPr>
          <w:rFonts w:cs="Arial"/>
        </w:rPr>
      </w:pPr>
      <w:r w:rsidRPr="002C6B33">
        <w:rPr>
          <w:rFonts w:cs="Arial"/>
        </w:rPr>
        <w:t>Als Änderung zum Dokument</w:t>
      </w:r>
      <w:r>
        <w:rPr>
          <w:rFonts w:cs="Arial"/>
        </w:rPr>
        <w:br/>
      </w:r>
      <w:r w:rsidRPr="002C6B33">
        <w:rPr>
          <w:rFonts w:cs="Arial"/>
        </w:rPr>
        <w:t>ISO 13528:2022-08 erschien</w:t>
      </w:r>
      <w:r>
        <w:rPr>
          <w:rFonts w:cs="Arial"/>
        </w:rPr>
        <w:br/>
      </w:r>
      <w:r w:rsidRPr="002C6B33">
        <w:rPr>
          <w:rFonts w:cs="Arial"/>
        </w:rPr>
        <w:t>ISO 13528 AMD 1:2026-07</w:t>
      </w:r>
      <w:r>
        <w:rPr>
          <w:rFonts w:cs="Arial"/>
        </w:rPr>
        <w:br/>
      </w:r>
      <w:r w:rsidRPr="002C6B33">
        <w:rPr>
          <w:rFonts w:cs="Arial"/>
        </w:rPr>
        <w:t xml:space="preserve">Statistical </w:t>
      </w:r>
      <w:proofErr w:type="spellStart"/>
      <w:r w:rsidRPr="002C6B33">
        <w:rPr>
          <w:rFonts w:cs="Arial"/>
        </w:rPr>
        <w:t>methods</w:t>
      </w:r>
      <w:proofErr w:type="spellEnd"/>
      <w:r w:rsidRPr="002C6B33">
        <w:rPr>
          <w:rFonts w:cs="Arial"/>
        </w:rPr>
        <w:t xml:space="preserve"> </w:t>
      </w:r>
      <w:proofErr w:type="spellStart"/>
      <w:r w:rsidRPr="002C6B33">
        <w:rPr>
          <w:rFonts w:cs="Arial"/>
        </w:rPr>
        <w:t>for</w:t>
      </w:r>
      <w:proofErr w:type="spellEnd"/>
      <w:r w:rsidRPr="002C6B33">
        <w:rPr>
          <w:rFonts w:cs="Arial"/>
        </w:rPr>
        <w:t xml:space="preserve"> </w:t>
      </w:r>
      <w:proofErr w:type="spellStart"/>
      <w:r w:rsidRPr="002C6B33">
        <w:rPr>
          <w:rFonts w:cs="Arial"/>
        </w:rPr>
        <w:t>use</w:t>
      </w:r>
      <w:proofErr w:type="spellEnd"/>
      <w:r w:rsidRPr="002C6B33">
        <w:rPr>
          <w:rFonts w:cs="Arial"/>
        </w:rPr>
        <w:t xml:space="preserve"> in </w:t>
      </w:r>
      <w:proofErr w:type="spellStart"/>
      <w:r w:rsidRPr="002C6B33">
        <w:rPr>
          <w:rFonts w:cs="Arial"/>
        </w:rPr>
        <w:t>proficiency</w:t>
      </w:r>
      <w:proofErr w:type="spellEnd"/>
      <w:r w:rsidRPr="002C6B33">
        <w:rPr>
          <w:rFonts w:cs="Arial"/>
        </w:rPr>
        <w:t xml:space="preserve"> </w:t>
      </w:r>
      <w:proofErr w:type="spellStart"/>
      <w:r w:rsidRPr="002C6B33">
        <w:rPr>
          <w:rFonts w:cs="Arial"/>
        </w:rPr>
        <w:t>testing</w:t>
      </w:r>
      <w:proofErr w:type="spellEnd"/>
      <w:r w:rsidRPr="002C6B33">
        <w:rPr>
          <w:rFonts w:cs="Arial"/>
        </w:rPr>
        <w:t xml:space="preserve"> </w:t>
      </w:r>
      <w:proofErr w:type="spellStart"/>
      <w:r w:rsidRPr="002C6B33">
        <w:rPr>
          <w:rFonts w:cs="Arial"/>
        </w:rPr>
        <w:t>by</w:t>
      </w:r>
      <w:proofErr w:type="spellEnd"/>
      <w:r w:rsidRPr="002C6B33">
        <w:rPr>
          <w:rFonts w:cs="Arial"/>
        </w:rPr>
        <w:t xml:space="preserve"> </w:t>
      </w:r>
      <w:proofErr w:type="spellStart"/>
      <w:r w:rsidRPr="002C6B33">
        <w:rPr>
          <w:rFonts w:cs="Arial"/>
        </w:rPr>
        <w:t>interlaboratory</w:t>
      </w:r>
      <w:proofErr w:type="spellEnd"/>
      <w:r>
        <w:rPr>
          <w:rFonts w:cs="Arial"/>
        </w:rPr>
        <w:t xml:space="preserve"> </w:t>
      </w:r>
      <w:proofErr w:type="spellStart"/>
      <w:r w:rsidRPr="002C6B33">
        <w:rPr>
          <w:rFonts w:cs="Arial"/>
        </w:rPr>
        <w:t>comparison</w:t>
      </w:r>
      <w:proofErr w:type="spellEnd"/>
      <w:r w:rsidRPr="002C6B33">
        <w:rPr>
          <w:rFonts w:cs="Arial"/>
        </w:rPr>
        <w:t>_- Amendment_1</w:t>
      </w:r>
    </w:p>
    <w:p w14:paraId="261C9BFF" w14:textId="3855C373" w:rsidR="002C6B33" w:rsidRDefault="002C6B33" w:rsidP="002C6B33">
      <w:pPr>
        <w:pStyle w:val="GesAbsatz"/>
        <w:rPr>
          <w:rFonts w:cs="Arial"/>
        </w:rPr>
      </w:pPr>
      <w:r w:rsidRPr="002C6B33">
        <w:rPr>
          <w:rFonts w:cs="Arial"/>
        </w:rPr>
        <w:t>VDI 2263 Blatt 7:2010-07 Zurückgezogen und ersetzt durch</w:t>
      </w:r>
      <w:r>
        <w:rPr>
          <w:rFonts w:cs="Arial"/>
        </w:rPr>
        <w:br/>
      </w:r>
      <w:r w:rsidRPr="002C6B33">
        <w:rPr>
          <w:rFonts w:cs="Arial"/>
        </w:rPr>
        <w:t>VDI 2263 Blatt 7</w:t>
      </w:r>
      <w:r w:rsidRPr="00E65DCF">
        <w:rPr>
          <w:rFonts w:cs="Arial"/>
        </w:rPr>
        <w:t>:2026-09</w:t>
      </w:r>
      <w:r>
        <w:rPr>
          <w:rFonts w:cs="Arial"/>
        </w:rPr>
        <w:br/>
      </w:r>
      <w:r w:rsidRPr="002C6B33">
        <w:rPr>
          <w:rFonts w:cs="Arial"/>
        </w:rPr>
        <w:t>Staubbrände und Staubexplosionen_- Gefahren_- Beurteilung_- Schutzmaßnahmen_-</w:t>
      </w:r>
      <w:r>
        <w:rPr>
          <w:rFonts w:cs="Arial"/>
        </w:rPr>
        <w:t xml:space="preserve"> </w:t>
      </w:r>
      <w:r w:rsidRPr="002C6B33">
        <w:rPr>
          <w:rFonts w:cs="Arial"/>
        </w:rPr>
        <w:t>Brand- und Explosionsschutz an Sprühtrocknungsanlagen</w:t>
      </w:r>
    </w:p>
    <w:p w14:paraId="09067EFB" w14:textId="60259322" w:rsidR="00AB57CE" w:rsidRDefault="00AB57CE" w:rsidP="00AB57CE">
      <w:pPr>
        <w:pStyle w:val="GesAbsatz"/>
        <w:rPr>
          <w:rFonts w:cs="Arial"/>
          <w:color w:val="auto"/>
        </w:rPr>
      </w:pPr>
      <w:r w:rsidRPr="00AB57CE">
        <w:rPr>
          <w:rFonts w:cs="Arial"/>
        </w:rPr>
        <w:t>DIN 2335:2016-08 Zurückgezogen und ersetzt durch</w:t>
      </w:r>
      <w:r>
        <w:rPr>
          <w:rFonts w:cs="Arial"/>
        </w:rPr>
        <w:br/>
      </w:r>
      <w:r w:rsidRPr="00AB57CE">
        <w:rPr>
          <w:rFonts w:cs="Arial"/>
        </w:rPr>
        <w:t>DIN ISO 639:</w:t>
      </w:r>
      <w:r w:rsidRPr="00AB57CE">
        <w:rPr>
          <w:rFonts w:cs="Arial"/>
          <w:highlight w:val="yellow"/>
        </w:rPr>
        <w:t>2026-08</w:t>
      </w:r>
      <w:r>
        <w:rPr>
          <w:rFonts w:cs="Arial"/>
        </w:rPr>
        <w:br/>
      </w:r>
      <w:r w:rsidRPr="00AB57CE">
        <w:rPr>
          <w:rFonts w:cs="Arial"/>
          <w:color w:val="auto"/>
        </w:rPr>
        <w:t>Code für Einzelsprachen und Sprachgruppen</w:t>
      </w:r>
    </w:p>
    <w:p w14:paraId="58ED51BC" w14:textId="6AD2669C" w:rsidR="00AB57CE" w:rsidRDefault="00AB57CE" w:rsidP="00AB57CE">
      <w:pPr>
        <w:pStyle w:val="GesAbsatz"/>
        <w:rPr>
          <w:rFonts w:cs="Arial"/>
          <w:color w:val="auto"/>
        </w:rPr>
      </w:pPr>
      <w:r w:rsidRPr="00AB57CE">
        <w:rPr>
          <w:rFonts w:cs="Arial"/>
          <w:color w:val="auto"/>
        </w:rPr>
        <w:t>DIN EN 1717:2026-02 Zurückgezogen und ersetzt durch</w:t>
      </w:r>
      <w:r>
        <w:rPr>
          <w:rFonts w:cs="Arial"/>
          <w:color w:val="auto"/>
        </w:rPr>
        <w:br/>
      </w:r>
      <w:r w:rsidRPr="00AB57CE">
        <w:rPr>
          <w:rFonts w:cs="Arial"/>
          <w:color w:val="auto"/>
        </w:rPr>
        <w:t>DIN EN 1717:2026-08</w:t>
      </w:r>
      <w:r>
        <w:rPr>
          <w:rFonts w:cs="Arial"/>
          <w:color w:val="auto"/>
        </w:rPr>
        <w:br/>
      </w:r>
      <w:r w:rsidRPr="00AB57CE">
        <w:rPr>
          <w:rFonts w:cs="Arial"/>
          <w:color w:val="auto"/>
        </w:rPr>
        <w:t>Schutz des Trinkwassers vor Verunreinigungen in Trinkwasserinstallationen und</w:t>
      </w:r>
      <w:r>
        <w:rPr>
          <w:rFonts w:cs="Arial"/>
          <w:color w:val="auto"/>
        </w:rPr>
        <w:t xml:space="preserve"> </w:t>
      </w:r>
      <w:r w:rsidRPr="00AB57CE">
        <w:rPr>
          <w:rFonts w:cs="Arial"/>
          <w:color w:val="auto"/>
        </w:rPr>
        <w:t>allgemeine Anforderungen an Sicherungseinrichtungen zur Verhütung von</w:t>
      </w:r>
      <w:r>
        <w:rPr>
          <w:rFonts w:cs="Arial"/>
          <w:color w:val="auto"/>
        </w:rPr>
        <w:t xml:space="preserve"> </w:t>
      </w:r>
      <w:r w:rsidRPr="00AB57CE">
        <w:rPr>
          <w:rFonts w:cs="Arial"/>
          <w:color w:val="auto"/>
        </w:rPr>
        <w:t>Trinkwasserverunreinigungen durch Rückfließen</w:t>
      </w:r>
    </w:p>
    <w:p w14:paraId="0968B013" w14:textId="11A7610B" w:rsidR="00AB57CE" w:rsidRDefault="007D7226" w:rsidP="007D7226">
      <w:pPr>
        <w:pStyle w:val="GesAbsatz"/>
        <w:rPr>
          <w:rFonts w:cs="Arial"/>
          <w:color w:val="auto"/>
        </w:rPr>
      </w:pPr>
      <w:r w:rsidRPr="007D7226">
        <w:rPr>
          <w:rFonts w:cs="Arial"/>
          <w:color w:val="auto"/>
        </w:rPr>
        <w:lastRenderedPageBreak/>
        <w:t>DIN EN 17272:2020-06 Zurückgezogen und ersetzt durch</w:t>
      </w:r>
      <w:r>
        <w:rPr>
          <w:rFonts w:cs="Arial"/>
          <w:color w:val="auto"/>
        </w:rPr>
        <w:br/>
      </w:r>
      <w:r w:rsidRPr="007D7226">
        <w:rPr>
          <w:rFonts w:cs="Arial"/>
          <w:color w:val="auto"/>
        </w:rPr>
        <w:t>DIN EN 17272:2026-08</w:t>
      </w:r>
      <w:r>
        <w:rPr>
          <w:rFonts w:cs="Arial"/>
          <w:color w:val="auto"/>
        </w:rPr>
        <w:br/>
      </w:r>
      <w:r w:rsidRPr="007D7226">
        <w:rPr>
          <w:rFonts w:cs="Arial"/>
          <w:color w:val="auto"/>
        </w:rPr>
        <w:t>Chemische Desinfektionsmittel und Antiseptika_- Verfahren zur luftübertragenen</w:t>
      </w:r>
      <w:r>
        <w:rPr>
          <w:rFonts w:cs="Arial"/>
          <w:color w:val="auto"/>
        </w:rPr>
        <w:t xml:space="preserve"> </w:t>
      </w:r>
      <w:r w:rsidRPr="007D7226">
        <w:rPr>
          <w:rFonts w:cs="Arial"/>
          <w:color w:val="auto"/>
        </w:rPr>
        <w:t>Raumdesinfektion durch automatisierte Verfahren_- Bestimmung der bakteriziden,</w:t>
      </w:r>
      <w:r>
        <w:rPr>
          <w:rFonts w:cs="Arial"/>
          <w:color w:val="auto"/>
        </w:rPr>
        <w:t xml:space="preserve"> </w:t>
      </w:r>
      <w:r w:rsidRPr="007D7226">
        <w:rPr>
          <w:rFonts w:cs="Arial"/>
          <w:color w:val="auto"/>
        </w:rPr>
        <w:t xml:space="preserve">mykobakteriziden, </w:t>
      </w:r>
      <w:proofErr w:type="spellStart"/>
      <w:r w:rsidRPr="007D7226">
        <w:rPr>
          <w:rFonts w:cs="Arial"/>
          <w:color w:val="auto"/>
        </w:rPr>
        <w:t>sporiziden</w:t>
      </w:r>
      <w:proofErr w:type="spellEnd"/>
      <w:r w:rsidRPr="007D7226">
        <w:rPr>
          <w:rFonts w:cs="Arial"/>
          <w:color w:val="auto"/>
        </w:rPr>
        <w:t>, fungiziden, levuroziden, viruziden und Phagen-Wirksamkeit</w:t>
      </w:r>
    </w:p>
    <w:p w14:paraId="3D9410ED" w14:textId="140390E6" w:rsidR="00AB57CE" w:rsidRDefault="007D7226" w:rsidP="007D7226">
      <w:pPr>
        <w:pStyle w:val="GesAbsatz"/>
        <w:rPr>
          <w:rFonts w:cs="Arial"/>
          <w:color w:val="auto"/>
        </w:rPr>
      </w:pPr>
      <w:r w:rsidRPr="007D7226">
        <w:rPr>
          <w:rFonts w:cs="Arial"/>
        </w:rPr>
        <w:t>DIN EN 61121:2020-08 Zurückgezogen und ersetzt durch</w:t>
      </w:r>
      <w:r>
        <w:rPr>
          <w:rFonts w:cs="Arial"/>
        </w:rPr>
        <w:br/>
      </w:r>
      <w:r w:rsidRPr="007D7226">
        <w:rPr>
          <w:rFonts w:cs="Arial"/>
        </w:rPr>
        <w:t>DIN EN 61121:2026-08 [VDE]</w:t>
      </w:r>
      <w:r>
        <w:rPr>
          <w:rFonts w:cs="Arial"/>
        </w:rPr>
        <w:br/>
      </w:r>
      <w:r w:rsidRPr="007D7226">
        <w:rPr>
          <w:rFonts w:cs="Arial"/>
        </w:rPr>
        <w:t>Wäschetrockner für den Hausgebrauch_- Verfahren zur Messung der</w:t>
      </w:r>
      <w:r>
        <w:rPr>
          <w:rFonts w:cs="Arial"/>
        </w:rPr>
        <w:t xml:space="preserve"> </w:t>
      </w:r>
      <w:r w:rsidRPr="007D7226">
        <w:rPr>
          <w:rFonts w:cs="Arial"/>
          <w:color w:val="auto"/>
        </w:rPr>
        <w:t>Gebrauchseigenschaften</w:t>
      </w:r>
    </w:p>
    <w:p w14:paraId="410EB3F7" w14:textId="31E100C3" w:rsidR="00AB57CE" w:rsidRDefault="007D7226" w:rsidP="007D7226">
      <w:pPr>
        <w:pStyle w:val="GesAbsatz"/>
        <w:rPr>
          <w:rFonts w:cs="Arial"/>
          <w:color w:val="auto"/>
        </w:rPr>
      </w:pPr>
      <w:r w:rsidRPr="007D7226">
        <w:rPr>
          <w:rFonts w:cs="Arial"/>
          <w:color w:val="auto"/>
        </w:rPr>
        <w:t>DIN EN ISO 3095:2014-07 Zurückgezogen und ersetzt durch</w:t>
      </w:r>
      <w:r>
        <w:rPr>
          <w:rFonts w:cs="Arial"/>
          <w:color w:val="auto"/>
        </w:rPr>
        <w:br/>
      </w:r>
      <w:r w:rsidRPr="007D7226">
        <w:rPr>
          <w:rFonts w:cs="Arial"/>
          <w:color w:val="auto"/>
        </w:rPr>
        <w:t>DIN EN ISO 3095:2026-08</w:t>
      </w:r>
      <w:r>
        <w:rPr>
          <w:rFonts w:cs="Arial"/>
          <w:color w:val="auto"/>
        </w:rPr>
        <w:br/>
      </w:r>
      <w:r w:rsidRPr="007D7226">
        <w:rPr>
          <w:rFonts w:cs="Arial"/>
          <w:color w:val="auto"/>
        </w:rPr>
        <w:t>Bahnanwendungen_- Akustik_- Messung der Geräuschemission von spurgebundenen</w:t>
      </w:r>
      <w:r>
        <w:rPr>
          <w:rFonts w:cs="Arial"/>
          <w:color w:val="auto"/>
        </w:rPr>
        <w:t xml:space="preserve"> </w:t>
      </w:r>
      <w:r w:rsidRPr="007D7226">
        <w:rPr>
          <w:rFonts w:cs="Arial"/>
          <w:color w:val="auto"/>
        </w:rPr>
        <w:t>Fahrzeugen</w:t>
      </w:r>
    </w:p>
    <w:p w14:paraId="5EED84A4" w14:textId="193D193E" w:rsidR="00AB57CE" w:rsidRDefault="007D7226" w:rsidP="007D7226">
      <w:pPr>
        <w:pStyle w:val="GesAbsatz"/>
        <w:rPr>
          <w:rFonts w:cs="Arial"/>
          <w:color w:val="auto"/>
        </w:rPr>
      </w:pPr>
      <w:r w:rsidRPr="007D7226">
        <w:rPr>
          <w:rFonts w:cs="Arial"/>
          <w:color w:val="auto"/>
        </w:rPr>
        <w:t>DIN EN ISO 3741:2011-01 Zurückgezogen und ersetzt durch</w:t>
      </w:r>
      <w:r>
        <w:rPr>
          <w:rFonts w:cs="Arial"/>
          <w:color w:val="auto"/>
        </w:rPr>
        <w:br/>
      </w:r>
      <w:r w:rsidRPr="007D7226">
        <w:rPr>
          <w:rFonts w:cs="Arial"/>
          <w:color w:val="auto"/>
        </w:rPr>
        <w:t>DIN EN ISO 3741:2026-08</w:t>
      </w:r>
      <w:r>
        <w:rPr>
          <w:rFonts w:cs="Arial"/>
          <w:color w:val="auto"/>
        </w:rPr>
        <w:br/>
      </w:r>
      <w:r w:rsidRPr="007D7226">
        <w:rPr>
          <w:rFonts w:cs="Arial"/>
          <w:color w:val="auto"/>
        </w:rPr>
        <w:t>Akustik_- Bestimmung der Schallleistungs- und Schallenergiepegel von</w:t>
      </w:r>
      <w:r>
        <w:rPr>
          <w:rFonts w:cs="Arial"/>
          <w:color w:val="auto"/>
        </w:rPr>
        <w:t xml:space="preserve"> </w:t>
      </w:r>
      <w:r w:rsidRPr="007D7226">
        <w:rPr>
          <w:rFonts w:cs="Arial"/>
          <w:color w:val="auto"/>
        </w:rPr>
        <w:t>Geräuschquellen aus Schalldruckmessungen_- Hallraumverfahren der</w:t>
      </w:r>
      <w:r>
        <w:rPr>
          <w:rFonts w:cs="Arial"/>
          <w:color w:val="auto"/>
        </w:rPr>
        <w:t xml:space="preserve"> </w:t>
      </w:r>
      <w:r w:rsidRPr="007D7226">
        <w:rPr>
          <w:rFonts w:cs="Arial"/>
          <w:color w:val="auto"/>
        </w:rPr>
        <w:t>Genauigkeitsklasse_1</w:t>
      </w:r>
    </w:p>
    <w:p w14:paraId="6666856F" w14:textId="48BC5175" w:rsidR="00AB57CE" w:rsidRDefault="007D7226" w:rsidP="007D7226">
      <w:pPr>
        <w:pStyle w:val="GesAbsatz"/>
        <w:rPr>
          <w:rFonts w:cs="Arial"/>
          <w:color w:val="auto"/>
        </w:rPr>
      </w:pPr>
      <w:r w:rsidRPr="007D7226">
        <w:rPr>
          <w:rFonts w:cs="Arial"/>
          <w:color w:val="auto"/>
        </w:rPr>
        <w:t>DIN EN ISO/IEC 17020:2012-07 Zurückgezogen und ersetzt durch</w:t>
      </w:r>
      <w:r>
        <w:rPr>
          <w:rFonts w:cs="Arial"/>
          <w:color w:val="auto"/>
        </w:rPr>
        <w:br/>
      </w:r>
      <w:r w:rsidRPr="007D7226">
        <w:rPr>
          <w:rFonts w:cs="Arial"/>
          <w:color w:val="auto"/>
        </w:rPr>
        <w:t>DIN EN ISO/IEC 17020:2026-08</w:t>
      </w:r>
      <w:r>
        <w:rPr>
          <w:rFonts w:cs="Arial"/>
          <w:color w:val="auto"/>
        </w:rPr>
        <w:br/>
      </w:r>
      <w:r w:rsidRPr="007D7226">
        <w:rPr>
          <w:rFonts w:cs="Arial"/>
          <w:color w:val="auto"/>
        </w:rPr>
        <w:t>Konformitätsbewertung_- Anforderungen an Stellen, die Inspektionen durchführen</w:t>
      </w:r>
    </w:p>
    <w:p w14:paraId="1BF981A4" w14:textId="59066BE8" w:rsidR="008B7237" w:rsidRDefault="008B7237" w:rsidP="008B7237">
      <w:pPr>
        <w:pStyle w:val="GesAbsatz"/>
        <w:rPr>
          <w:rFonts w:cs="Arial"/>
          <w:color w:val="auto"/>
        </w:rPr>
      </w:pPr>
      <w:r w:rsidRPr="008B7237">
        <w:rPr>
          <w:rFonts w:cs="Arial"/>
          <w:color w:val="auto"/>
        </w:rPr>
        <w:t>DIN EN 1997-1:2014-03 Gültig aber teilweise ersetzt durch</w:t>
      </w:r>
      <w:r>
        <w:rPr>
          <w:rFonts w:cs="Arial"/>
          <w:color w:val="auto"/>
        </w:rPr>
        <w:br/>
      </w:r>
      <w:r w:rsidRPr="008B7237">
        <w:rPr>
          <w:rFonts w:cs="Arial"/>
          <w:color w:val="auto"/>
        </w:rPr>
        <w:t>DIN EN 1997-1_ALT</w:t>
      </w:r>
      <w:r>
        <w:rPr>
          <w:rFonts w:cs="Arial"/>
          <w:color w:val="auto"/>
        </w:rPr>
        <w:br/>
      </w:r>
      <w:r w:rsidRPr="008B7237">
        <w:rPr>
          <w:rFonts w:cs="Arial"/>
          <w:color w:val="auto"/>
        </w:rPr>
        <w:t>Eurocode_7 — Entwurf, Berechnung und Bemessung in der Geotechnik — Teil_1:</w:t>
      </w:r>
      <w:r>
        <w:rPr>
          <w:rFonts w:cs="Arial"/>
          <w:color w:val="auto"/>
        </w:rPr>
        <w:t xml:space="preserve"> </w:t>
      </w:r>
      <w:r w:rsidRPr="008B7237">
        <w:rPr>
          <w:rFonts w:cs="Arial"/>
          <w:color w:val="auto"/>
        </w:rPr>
        <w:t>Allgemeine Regeln</w:t>
      </w:r>
    </w:p>
    <w:p w14:paraId="6CF5FFD9" w14:textId="5E23ACAC" w:rsidR="008B7237" w:rsidRDefault="008B7237" w:rsidP="008B7237">
      <w:pPr>
        <w:pStyle w:val="GesAbsatz"/>
        <w:rPr>
          <w:rFonts w:cs="Arial"/>
          <w:color w:val="auto"/>
        </w:rPr>
      </w:pPr>
      <w:r w:rsidRPr="008B7237">
        <w:rPr>
          <w:rFonts w:cs="Arial"/>
          <w:color w:val="auto"/>
        </w:rPr>
        <w:t>DIN EN 1997-3_ALT</w:t>
      </w:r>
      <w:r>
        <w:rPr>
          <w:rFonts w:cs="Arial"/>
          <w:color w:val="auto"/>
        </w:rPr>
        <w:br/>
      </w:r>
      <w:r w:rsidRPr="008B7237">
        <w:rPr>
          <w:rFonts w:cs="Arial"/>
          <w:color w:val="auto"/>
        </w:rPr>
        <w:t>Eurocode_7 — Entwurf, Berechnung und Bemessung in der Geotechnik — Teil_3:</w:t>
      </w:r>
      <w:r>
        <w:rPr>
          <w:rFonts w:cs="Arial"/>
          <w:color w:val="auto"/>
        </w:rPr>
        <w:t xml:space="preserve"> </w:t>
      </w:r>
      <w:r w:rsidRPr="008B7237">
        <w:rPr>
          <w:rFonts w:cs="Arial"/>
          <w:color w:val="auto"/>
        </w:rPr>
        <w:t>Geotechnische Bauwerke</w:t>
      </w:r>
    </w:p>
    <w:p w14:paraId="23CCC056" w14:textId="71C7CC66" w:rsidR="008B7237" w:rsidRDefault="008B7237" w:rsidP="008B7237">
      <w:pPr>
        <w:pStyle w:val="GesAbsatz"/>
        <w:rPr>
          <w:rFonts w:cs="Arial"/>
          <w:color w:val="auto"/>
        </w:rPr>
      </w:pPr>
      <w:r w:rsidRPr="008B7237">
        <w:rPr>
          <w:rFonts w:cs="Arial"/>
          <w:color w:val="auto"/>
        </w:rPr>
        <w:t>VDI 2310 Blatt 31:2005-01 Zurückgezogen und ersetzt durch</w:t>
      </w:r>
      <w:r>
        <w:rPr>
          <w:rFonts w:cs="Arial"/>
          <w:color w:val="auto"/>
        </w:rPr>
        <w:br/>
      </w:r>
      <w:r w:rsidRPr="008B7237">
        <w:rPr>
          <w:rFonts w:cs="Arial"/>
          <w:color w:val="auto"/>
        </w:rPr>
        <w:t>VDI 2310 Blatt 31:</w:t>
      </w:r>
      <w:r w:rsidRPr="007D7226">
        <w:rPr>
          <w:rFonts w:cs="Arial"/>
          <w:color w:val="auto"/>
        </w:rPr>
        <w:t>2026-08</w:t>
      </w:r>
      <w:r>
        <w:rPr>
          <w:rFonts w:cs="Arial"/>
          <w:color w:val="auto"/>
        </w:rPr>
        <w:br/>
      </w:r>
      <w:r w:rsidRPr="008B7237">
        <w:rPr>
          <w:rFonts w:cs="Arial"/>
          <w:color w:val="auto"/>
        </w:rPr>
        <w:t>Maximale Immissions-Werte_- Maximale Immissions-Werte für Zink zum Schutz der</w:t>
      </w:r>
      <w:r>
        <w:rPr>
          <w:rFonts w:cs="Arial"/>
          <w:color w:val="auto"/>
        </w:rPr>
        <w:t xml:space="preserve"> </w:t>
      </w:r>
      <w:r w:rsidRPr="008B7237">
        <w:rPr>
          <w:rFonts w:cs="Arial"/>
          <w:color w:val="auto"/>
        </w:rPr>
        <w:t>landwirtschaftlichen Nutztiere</w:t>
      </w:r>
    </w:p>
    <w:p w14:paraId="4937149B" w14:textId="672AE172" w:rsidR="008B7237" w:rsidRDefault="008B7237" w:rsidP="008B7237">
      <w:pPr>
        <w:pStyle w:val="GesAbsatz"/>
        <w:rPr>
          <w:rFonts w:cs="Arial"/>
          <w:color w:val="auto"/>
        </w:rPr>
      </w:pPr>
      <w:r w:rsidRPr="008B7237">
        <w:rPr>
          <w:rFonts w:cs="Arial"/>
          <w:color w:val="auto"/>
        </w:rPr>
        <w:t>VDI 3930:1998-05 Zurückgezogen und ersetzt durch</w:t>
      </w:r>
      <w:r>
        <w:rPr>
          <w:rFonts w:cs="Arial"/>
          <w:color w:val="auto"/>
        </w:rPr>
        <w:br/>
      </w:r>
      <w:r w:rsidRPr="008B7237">
        <w:rPr>
          <w:rFonts w:cs="Arial"/>
          <w:color w:val="auto"/>
        </w:rPr>
        <w:t>VDI 3930:2026-08</w:t>
      </w:r>
      <w:r>
        <w:rPr>
          <w:rFonts w:cs="Arial"/>
          <w:color w:val="auto"/>
        </w:rPr>
        <w:br/>
      </w:r>
      <w:r w:rsidRPr="008B7237">
        <w:rPr>
          <w:rFonts w:cs="Arial"/>
          <w:color w:val="auto"/>
        </w:rPr>
        <w:t>Abgasreinigung_- Effiziente Nutzung der Abwärme industrieller Abgase</w:t>
      </w:r>
    </w:p>
    <w:p w14:paraId="52B4273B" w14:textId="4ECE6612" w:rsidR="00585DC9" w:rsidRDefault="00585DC9" w:rsidP="00585DC9">
      <w:pPr>
        <w:pStyle w:val="GesAbsatz"/>
        <w:rPr>
          <w:rFonts w:cs="Arial"/>
          <w:color w:val="auto"/>
        </w:rPr>
      </w:pPr>
      <w:r w:rsidRPr="00585DC9">
        <w:rPr>
          <w:rFonts w:cs="Arial"/>
          <w:color w:val="auto"/>
        </w:rPr>
        <w:t>DIN 11622-2:2015-09 Zurückgezogen und ersetzt durch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DIN 11622-2:</w:t>
      </w:r>
      <w:r w:rsidRPr="00585DC9">
        <w:rPr>
          <w:rFonts w:cs="Arial"/>
          <w:color w:val="auto"/>
          <w:highlight w:val="yellow"/>
        </w:rPr>
        <w:t>2026-07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Gärfuttersilos, Güllebehälter, Behälter in Biogasanlagen, Fahrsilos_- Teil_2:</w:t>
      </w:r>
      <w:r>
        <w:rPr>
          <w:rFonts w:cs="Arial"/>
          <w:color w:val="auto"/>
        </w:rPr>
        <w:t xml:space="preserve"> </w:t>
      </w:r>
      <w:r w:rsidRPr="00585DC9">
        <w:rPr>
          <w:rFonts w:cs="Arial"/>
          <w:color w:val="auto"/>
        </w:rPr>
        <w:t>Gärfuttersilos, Güllebehälter und Behälter in Biogasanlagen aus Beton</w:t>
      </w:r>
    </w:p>
    <w:p w14:paraId="33625C44" w14:textId="4916356C" w:rsidR="00585DC9" w:rsidRDefault="00585DC9" w:rsidP="00585DC9">
      <w:pPr>
        <w:pStyle w:val="GesAbsatz"/>
        <w:rPr>
          <w:rFonts w:cs="Arial"/>
          <w:color w:val="auto"/>
        </w:rPr>
      </w:pPr>
      <w:r w:rsidRPr="00585DC9">
        <w:rPr>
          <w:rFonts w:cs="Arial"/>
          <w:color w:val="auto"/>
        </w:rPr>
        <w:t>DIN 11622-5:2015-09 Zurückgezogen und ersetzt durch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DIN 11622-5:2026-07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Gärfuttersilos, Güllebehälter, Behälter in Biogasanlagen, Fahrsilos_- Teil_5:</w:t>
      </w:r>
      <w:r>
        <w:rPr>
          <w:rFonts w:cs="Arial"/>
          <w:color w:val="auto"/>
        </w:rPr>
        <w:t xml:space="preserve"> </w:t>
      </w:r>
      <w:r w:rsidRPr="00585DC9">
        <w:rPr>
          <w:rFonts w:cs="Arial"/>
          <w:color w:val="auto"/>
        </w:rPr>
        <w:t>Fahrsilos</w:t>
      </w:r>
    </w:p>
    <w:p w14:paraId="77E06724" w14:textId="30A261C1" w:rsidR="00585DC9" w:rsidRDefault="00585DC9" w:rsidP="00585DC9">
      <w:pPr>
        <w:pStyle w:val="GesAbsatz"/>
        <w:rPr>
          <w:rFonts w:cs="Arial"/>
          <w:color w:val="auto"/>
        </w:rPr>
      </w:pPr>
      <w:r w:rsidRPr="00585DC9">
        <w:rPr>
          <w:rFonts w:cs="Arial"/>
          <w:color w:val="auto"/>
        </w:rPr>
        <w:t>DIN 38409-59:2022-10 Zurückgezogen und ersetzt durch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DIN EN ISO 18127:2026-07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Wasserbeschaffenheit_- Bestimmung von adsorbierbarem organisch gebundenem</w:t>
      </w:r>
      <w:r>
        <w:rPr>
          <w:rFonts w:cs="Arial"/>
          <w:color w:val="auto"/>
        </w:rPr>
        <w:t xml:space="preserve"> </w:t>
      </w:r>
      <w:r w:rsidRPr="00585DC9">
        <w:rPr>
          <w:rFonts w:cs="Arial"/>
          <w:color w:val="auto"/>
        </w:rPr>
        <w:t xml:space="preserve">Fluor, Chlor, Brom und Iod (AOF, </w:t>
      </w:r>
      <w:proofErr w:type="spellStart"/>
      <w:r w:rsidRPr="00585DC9">
        <w:rPr>
          <w:rFonts w:cs="Arial"/>
          <w:color w:val="auto"/>
        </w:rPr>
        <w:t>AOCl</w:t>
      </w:r>
      <w:proofErr w:type="spellEnd"/>
      <w:r w:rsidRPr="00585DC9">
        <w:rPr>
          <w:rFonts w:cs="Arial"/>
          <w:color w:val="auto"/>
        </w:rPr>
        <w:t xml:space="preserve">, </w:t>
      </w:r>
      <w:proofErr w:type="spellStart"/>
      <w:r w:rsidRPr="00585DC9">
        <w:rPr>
          <w:rFonts w:cs="Arial"/>
          <w:color w:val="auto"/>
        </w:rPr>
        <w:t>AOBr</w:t>
      </w:r>
      <w:proofErr w:type="spellEnd"/>
      <w:r w:rsidRPr="00585DC9">
        <w:rPr>
          <w:rFonts w:cs="Arial"/>
          <w:color w:val="auto"/>
        </w:rPr>
        <w:t xml:space="preserve">, </w:t>
      </w:r>
      <w:proofErr w:type="gramStart"/>
      <w:r w:rsidRPr="00585DC9">
        <w:rPr>
          <w:rFonts w:cs="Arial"/>
          <w:color w:val="auto"/>
        </w:rPr>
        <w:t>AOI)_</w:t>
      </w:r>
      <w:proofErr w:type="gramEnd"/>
      <w:r w:rsidRPr="00585DC9">
        <w:rPr>
          <w:rFonts w:cs="Arial"/>
          <w:color w:val="auto"/>
        </w:rPr>
        <w:t>- Verfahren mittels</w:t>
      </w:r>
      <w:r>
        <w:rPr>
          <w:rFonts w:cs="Arial"/>
          <w:color w:val="auto"/>
        </w:rPr>
        <w:t xml:space="preserve"> </w:t>
      </w:r>
      <w:r w:rsidRPr="00585DC9">
        <w:rPr>
          <w:rFonts w:cs="Arial"/>
          <w:color w:val="auto"/>
        </w:rPr>
        <w:t xml:space="preserve">Verbrennung und nachfolgender </w:t>
      </w:r>
      <w:proofErr w:type="spellStart"/>
      <w:r w:rsidRPr="00585DC9">
        <w:rPr>
          <w:rFonts w:cs="Arial"/>
          <w:color w:val="auto"/>
        </w:rPr>
        <w:t>ionenchromatographischer</w:t>
      </w:r>
      <w:proofErr w:type="spellEnd"/>
      <w:r w:rsidRPr="00585DC9">
        <w:rPr>
          <w:rFonts w:cs="Arial"/>
          <w:color w:val="auto"/>
        </w:rPr>
        <w:t xml:space="preserve"> Messung</w:t>
      </w:r>
    </w:p>
    <w:p w14:paraId="4CE3EFCD" w14:textId="4127D7B4" w:rsidR="00585DC9" w:rsidRDefault="00585DC9" w:rsidP="00585DC9">
      <w:pPr>
        <w:pStyle w:val="GesAbsatz"/>
        <w:rPr>
          <w:rFonts w:cs="Arial"/>
          <w:color w:val="auto"/>
        </w:rPr>
      </w:pPr>
      <w:r w:rsidRPr="00585DC9">
        <w:rPr>
          <w:rFonts w:cs="Arial"/>
          <w:color w:val="auto"/>
        </w:rPr>
        <w:t>DIN EN ISO 11074:2015-11 Zurückgezogen und ersetzt durch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DIN EN ISO 11074:2026-07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Bodenbeschaffenheit_- Wörterbuch</w:t>
      </w:r>
    </w:p>
    <w:p w14:paraId="69A3787D" w14:textId="52DB83CB" w:rsidR="00585DC9" w:rsidRDefault="00585DC9" w:rsidP="00585DC9">
      <w:pPr>
        <w:pStyle w:val="GesAbsatz"/>
        <w:rPr>
          <w:rFonts w:cs="Arial"/>
          <w:color w:val="auto"/>
        </w:rPr>
      </w:pPr>
      <w:r w:rsidRPr="00585DC9">
        <w:rPr>
          <w:rFonts w:cs="Arial"/>
          <w:color w:val="auto"/>
        </w:rPr>
        <w:t>DIN EN ISO 11074/A1:2020-11 Zurückgezogen und ersetzt durch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DIN EN ISO 11074:2026-07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Bodenbeschaffenheit_- Wörterbuch</w:t>
      </w:r>
    </w:p>
    <w:p w14:paraId="54364184" w14:textId="2DA42677" w:rsidR="00585DC9" w:rsidRDefault="00585DC9" w:rsidP="00585DC9">
      <w:pPr>
        <w:pStyle w:val="GesAbsatz"/>
        <w:rPr>
          <w:rFonts w:cs="Arial"/>
          <w:color w:val="auto"/>
        </w:rPr>
      </w:pPr>
      <w:r w:rsidRPr="00585DC9">
        <w:rPr>
          <w:rFonts w:cs="Arial"/>
          <w:color w:val="auto"/>
        </w:rPr>
        <w:t>DIN EN ISO 15192:2022-01 Zurückgezogen und ersetzt durch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DIN EN ISO 15192:2026-07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Boden und Abfall_- Bestimmung von sechswertigem Chrom in Feststoffen durch</w:t>
      </w:r>
      <w:r>
        <w:rPr>
          <w:rFonts w:cs="Arial"/>
          <w:color w:val="auto"/>
        </w:rPr>
        <w:t xml:space="preserve"> </w:t>
      </w:r>
      <w:r w:rsidRPr="00585DC9">
        <w:rPr>
          <w:rFonts w:cs="Arial"/>
          <w:color w:val="auto"/>
        </w:rPr>
        <w:t>alkalischen Aufschluss und Ionenchromatographie mit spektralphotometrischer</w:t>
      </w:r>
      <w:r>
        <w:rPr>
          <w:rFonts w:cs="Arial"/>
          <w:color w:val="auto"/>
        </w:rPr>
        <w:t xml:space="preserve"> </w:t>
      </w:r>
      <w:r w:rsidRPr="00585DC9">
        <w:rPr>
          <w:rFonts w:cs="Arial"/>
          <w:color w:val="auto"/>
        </w:rPr>
        <w:t>Detektion</w:t>
      </w:r>
    </w:p>
    <w:p w14:paraId="7C5622D3" w14:textId="29660585" w:rsidR="00585DC9" w:rsidRDefault="00585DC9" w:rsidP="00585DC9">
      <w:pPr>
        <w:pStyle w:val="GesAbsatz"/>
        <w:rPr>
          <w:rFonts w:cs="Arial"/>
          <w:color w:val="auto"/>
        </w:rPr>
      </w:pPr>
      <w:r w:rsidRPr="00585DC9">
        <w:rPr>
          <w:rFonts w:cs="Arial"/>
          <w:color w:val="auto"/>
        </w:rPr>
        <w:t>DIN EN ISO/IEC 17024:2012-11 Zurückgezogen und ersetzt durch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DIN EN ISO/IEC 17024:2026-07</w:t>
      </w:r>
      <w:r>
        <w:rPr>
          <w:rFonts w:cs="Arial"/>
          <w:color w:val="auto"/>
        </w:rPr>
        <w:br/>
      </w:r>
      <w:r w:rsidRPr="00585DC9">
        <w:rPr>
          <w:rFonts w:cs="Arial"/>
          <w:color w:val="auto"/>
        </w:rPr>
        <w:t>Konformitätsbewertung_- Allgemeine Anforderungen an Stellen, die Personen</w:t>
      </w:r>
      <w:r>
        <w:rPr>
          <w:rFonts w:cs="Arial"/>
          <w:color w:val="auto"/>
        </w:rPr>
        <w:t xml:space="preserve"> </w:t>
      </w:r>
      <w:r w:rsidRPr="00585DC9">
        <w:rPr>
          <w:rFonts w:cs="Arial"/>
          <w:color w:val="auto"/>
        </w:rPr>
        <w:t>zertifizieren</w:t>
      </w:r>
    </w:p>
    <w:p w14:paraId="60E00713" w14:textId="79B8935E" w:rsidR="00585DC9" w:rsidRDefault="00585DC9" w:rsidP="00097950">
      <w:pPr>
        <w:pStyle w:val="GesAbsatz"/>
        <w:rPr>
          <w:rFonts w:cs="Arial"/>
          <w:color w:val="auto"/>
        </w:rPr>
      </w:pPr>
      <w:r w:rsidRPr="00585DC9">
        <w:rPr>
          <w:rFonts w:cs="Arial"/>
          <w:color w:val="auto"/>
        </w:rPr>
        <w:t>DIN SPEC 1168 (FACHBERICHT):2010-07 Zurückgezogen ohne Ersatz</w:t>
      </w:r>
    </w:p>
    <w:p w14:paraId="33FD1296" w14:textId="407C51AD" w:rsidR="00097950" w:rsidRDefault="00097950" w:rsidP="00097950">
      <w:pPr>
        <w:pStyle w:val="GesAbsatz"/>
        <w:rPr>
          <w:rFonts w:cs="Arial"/>
          <w:color w:val="auto"/>
        </w:rPr>
      </w:pPr>
      <w:r w:rsidRPr="00097950">
        <w:rPr>
          <w:rFonts w:cs="Arial"/>
          <w:color w:val="auto"/>
        </w:rPr>
        <w:lastRenderedPageBreak/>
        <w:t>Als Änderung zum Dokument</w:t>
      </w:r>
      <w:r>
        <w:rPr>
          <w:rFonts w:cs="Arial"/>
          <w:color w:val="auto"/>
        </w:rPr>
        <w:br/>
      </w:r>
      <w:r w:rsidRPr="00097950">
        <w:rPr>
          <w:rFonts w:cs="Arial"/>
          <w:color w:val="auto"/>
        </w:rPr>
        <w:t>DIN 19643-2:2023-06 erschien</w:t>
      </w:r>
      <w:r>
        <w:rPr>
          <w:rFonts w:cs="Arial"/>
          <w:color w:val="auto"/>
        </w:rPr>
        <w:br/>
      </w:r>
      <w:r w:rsidRPr="00097950">
        <w:rPr>
          <w:rFonts w:cs="Arial"/>
          <w:color w:val="auto"/>
        </w:rPr>
        <w:t>DIN 19643-2/A1:</w:t>
      </w:r>
      <w:r w:rsidRPr="00585DC9">
        <w:rPr>
          <w:rFonts w:cs="Arial"/>
          <w:color w:val="auto"/>
        </w:rPr>
        <w:t>2026-07</w:t>
      </w:r>
      <w:r>
        <w:rPr>
          <w:rFonts w:cs="Arial"/>
          <w:color w:val="auto"/>
        </w:rPr>
        <w:br/>
      </w:r>
      <w:r w:rsidRPr="00097950">
        <w:rPr>
          <w:rFonts w:cs="Arial"/>
          <w:color w:val="auto"/>
        </w:rPr>
        <w:t>Aufbereitung von Schwimm- und Badebeckenwasser_- Teil_2:</w:t>
      </w:r>
      <w:r>
        <w:rPr>
          <w:rFonts w:cs="Arial"/>
          <w:color w:val="auto"/>
        </w:rPr>
        <w:t xml:space="preserve"> </w:t>
      </w:r>
      <w:r w:rsidRPr="00097950">
        <w:rPr>
          <w:rFonts w:cs="Arial"/>
          <w:color w:val="auto"/>
        </w:rPr>
        <w:t>Verfahrenskombinationen mit Festbett- und Anschwemmfiltern;</w:t>
      </w:r>
    </w:p>
    <w:p w14:paraId="47EEDC62" w14:textId="239F3AB6" w:rsidR="00097950" w:rsidRDefault="00097950" w:rsidP="00097950">
      <w:pPr>
        <w:pStyle w:val="GesAbsatz"/>
        <w:rPr>
          <w:rFonts w:cs="Arial"/>
          <w:color w:val="auto"/>
        </w:rPr>
      </w:pPr>
      <w:r w:rsidRPr="00097950">
        <w:rPr>
          <w:rFonts w:cs="Arial"/>
          <w:color w:val="auto"/>
        </w:rPr>
        <w:t>Als Änderung zum Dokument</w:t>
      </w:r>
      <w:r>
        <w:rPr>
          <w:rFonts w:cs="Arial"/>
          <w:color w:val="auto"/>
        </w:rPr>
        <w:br/>
      </w:r>
      <w:r w:rsidRPr="00097950">
        <w:rPr>
          <w:rFonts w:cs="Arial"/>
          <w:color w:val="auto"/>
        </w:rPr>
        <w:t>DIN 19643-3:2023-06 erschien</w:t>
      </w:r>
      <w:r>
        <w:rPr>
          <w:rFonts w:cs="Arial"/>
          <w:color w:val="auto"/>
        </w:rPr>
        <w:br/>
      </w:r>
      <w:r w:rsidRPr="00097950">
        <w:rPr>
          <w:rFonts w:cs="Arial"/>
          <w:color w:val="auto"/>
        </w:rPr>
        <w:t>DIN 19643-3/A1:2026-07</w:t>
      </w:r>
      <w:r>
        <w:rPr>
          <w:rFonts w:cs="Arial"/>
          <w:color w:val="auto"/>
        </w:rPr>
        <w:br/>
      </w:r>
      <w:r w:rsidRPr="00097950">
        <w:rPr>
          <w:rFonts w:cs="Arial"/>
          <w:color w:val="auto"/>
        </w:rPr>
        <w:t>Aufbereitung von Schwimm- und Badebeckenwasser_- Teil_3:</w:t>
      </w:r>
      <w:r>
        <w:rPr>
          <w:rFonts w:cs="Arial"/>
          <w:color w:val="auto"/>
        </w:rPr>
        <w:t xml:space="preserve"> </w:t>
      </w:r>
      <w:r w:rsidRPr="00097950">
        <w:rPr>
          <w:rFonts w:cs="Arial"/>
          <w:color w:val="auto"/>
        </w:rPr>
        <w:t>Verfahrenskombinationen mit Ozonung und Chlorung</w:t>
      </w:r>
    </w:p>
    <w:p w14:paraId="01D87CD0" w14:textId="7412C96E" w:rsidR="00097950" w:rsidRDefault="00097950" w:rsidP="00097950">
      <w:pPr>
        <w:pStyle w:val="GesAbsatz"/>
        <w:rPr>
          <w:rFonts w:cs="Arial"/>
          <w:color w:val="auto"/>
        </w:rPr>
      </w:pPr>
      <w:r w:rsidRPr="00097950">
        <w:rPr>
          <w:rFonts w:cs="Arial"/>
          <w:color w:val="auto"/>
        </w:rPr>
        <w:t>VDI 3954 Blatt 1:2019-10 Zurückgezogen und ersetzt durch</w:t>
      </w:r>
      <w:r>
        <w:rPr>
          <w:rFonts w:cs="Arial"/>
          <w:color w:val="auto"/>
        </w:rPr>
        <w:br/>
      </w:r>
      <w:r w:rsidRPr="00097950">
        <w:rPr>
          <w:rFonts w:cs="Arial"/>
          <w:color w:val="auto"/>
        </w:rPr>
        <w:t>VDI 3954 Blatt 1:2026-07</w:t>
      </w:r>
      <w:r>
        <w:rPr>
          <w:rFonts w:cs="Arial"/>
          <w:color w:val="auto"/>
        </w:rPr>
        <w:br/>
      </w:r>
      <w:r w:rsidRPr="00097950">
        <w:rPr>
          <w:rFonts w:cs="Arial"/>
          <w:color w:val="auto"/>
        </w:rPr>
        <w:t>Wirkungen von Partikeln auf technische Produkte_- Eigenschaften von Prüfstäuben</w:t>
      </w:r>
      <w:r>
        <w:rPr>
          <w:rFonts w:cs="Arial"/>
          <w:color w:val="auto"/>
        </w:rPr>
        <w:t xml:space="preserve"> </w:t>
      </w:r>
      <w:r w:rsidRPr="00097950">
        <w:rPr>
          <w:rFonts w:cs="Arial"/>
          <w:color w:val="auto"/>
        </w:rPr>
        <w:t>zur Produktqualifikation_- Grundlagen</w:t>
      </w:r>
    </w:p>
    <w:p w14:paraId="382B5562" w14:textId="6938E771" w:rsidR="00F004E0" w:rsidRDefault="00F004E0" w:rsidP="00F004E0">
      <w:pPr>
        <w:pStyle w:val="GesAbsatz"/>
        <w:rPr>
          <w:rFonts w:cs="Arial"/>
          <w:color w:val="auto"/>
        </w:rPr>
      </w:pPr>
      <w:r w:rsidRPr="00F004E0">
        <w:rPr>
          <w:rFonts w:cs="Arial"/>
          <w:color w:val="auto"/>
        </w:rPr>
        <w:t>DIN 18533-1:2017-07 Zurückgezogen und ersetzt durch</w:t>
      </w:r>
      <w:r>
        <w:rPr>
          <w:rFonts w:cs="Arial"/>
          <w:color w:val="auto"/>
        </w:rPr>
        <w:br/>
      </w:r>
      <w:r w:rsidRPr="00F004E0">
        <w:rPr>
          <w:rFonts w:cs="Arial"/>
          <w:color w:val="auto"/>
        </w:rPr>
        <w:t>DIN 18533-1:</w:t>
      </w:r>
      <w:r w:rsidRPr="002E7899">
        <w:rPr>
          <w:rFonts w:cs="Arial"/>
          <w:color w:val="auto"/>
          <w:highlight w:val="yellow"/>
        </w:rPr>
        <w:t>2026-06</w:t>
      </w:r>
      <w:r>
        <w:rPr>
          <w:rFonts w:cs="Arial"/>
          <w:color w:val="auto"/>
        </w:rPr>
        <w:br/>
      </w:r>
      <w:r w:rsidRPr="00F004E0">
        <w:rPr>
          <w:rFonts w:cs="Arial"/>
          <w:color w:val="auto"/>
        </w:rPr>
        <w:t>Abdichtung von erdberührten Bauteilen_- Teil_1: Anforderungen, Planungs- und</w:t>
      </w:r>
      <w:r>
        <w:rPr>
          <w:rFonts w:cs="Arial"/>
          <w:color w:val="auto"/>
        </w:rPr>
        <w:t xml:space="preserve"> </w:t>
      </w:r>
      <w:r w:rsidRPr="00F004E0">
        <w:rPr>
          <w:rFonts w:cs="Arial"/>
          <w:color w:val="auto"/>
        </w:rPr>
        <w:t>Ausführungsgrundsätze</w:t>
      </w:r>
    </w:p>
    <w:p w14:paraId="0E4C5671" w14:textId="0033C74C" w:rsidR="00F004E0" w:rsidRDefault="00F004E0" w:rsidP="00F004E0">
      <w:pPr>
        <w:pStyle w:val="GesAbsatz"/>
        <w:rPr>
          <w:rFonts w:cs="Arial"/>
          <w:color w:val="auto"/>
        </w:rPr>
      </w:pPr>
      <w:r w:rsidRPr="00F004E0">
        <w:rPr>
          <w:rFonts w:cs="Arial"/>
          <w:color w:val="auto"/>
        </w:rPr>
        <w:t>DIN 18533-1/A1:2018-09 Zurückgezogen und ersetzt durch</w:t>
      </w:r>
      <w:r>
        <w:rPr>
          <w:rFonts w:cs="Arial"/>
          <w:color w:val="auto"/>
        </w:rPr>
        <w:br/>
      </w:r>
      <w:r w:rsidRPr="00F004E0">
        <w:rPr>
          <w:rFonts w:cs="Arial"/>
          <w:color w:val="auto"/>
        </w:rPr>
        <w:t>DIN 18533-1:2026-06</w:t>
      </w:r>
      <w:r>
        <w:rPr>
          <w:rFonts w:cs="Arial"/>
          <w:color w:val="auto"/>
        </w:rPr>
        <w:br/>
      </w:r>
      <w:r w:rsidRPr="00F004E0">
        <w:rPr>
          <w:rFonts w:cs="Arial"/>
          <w:color w:val="auto"/>
        </w:rPr>
        <w:t>Abdichtung von erdberührten Bauteilen_- Teil_1: Anforderungen, Planungs- und</w:t>
      </w:r>
      <w:r>
        <w:rPr>
          <w:rFonts w:cs="Arial"/>
          <w:color w:val="auto"/>
        </w:rPr>
        <w:t xml:space="preserve"> </w:t>
      </w:r>
      <w:r w:rsidRPr="00F004E0">
        <w:rPr>
          <w:rFonts w:cs="Arial"/>
          <w:color w:val="auto"/>
        </w:rPr>
        <w:t>Ausführungsgrundsätze</w:t>
      </w:r>
    </w:p>
    <w:p w14:paraId="19223AF1" w14:textId="37C6BDF1" w:rsidR="00F004E0" w:rsidRDefault="006D6210" w:rsidP="006D6210">
      <w:pPr>
        <w:pStyle w:val="GesAbsatz"/>
        <w:rPr>
          <w:rFonts w:cs="Arial"/>
          <w:color w:val="auto"/>
        </w:rPr>
      </w:pPr>
      <w:r w:rsidRPr="006D6210">
        <w:rPr>
          <w:rFonts w:cs="Arial"/>
          <w:color w:val="auto"/>
        </w:rPr>
        <w:t>DIN 18533-2:2017-07 Zurückgezogen und ersetzt durch</w:t>
      </w:r>
      <w:r>
        <w:rPr>
          <w:rFonts w:cs="Arial"/>
          <w:color w:val="auto"/>
        </w:rPr>
        <w:br/>
      </w:r>
      <w:r w:rsidRPr="006D6210">
        <w:rPr>
          <w:rFonts w:cs="Arial"/>
          <w:color w:val="auto"/>
        </w:rPr>
        <w:t>DIN 18533-2:2026-06</w:t>
      </w:r>
      <w:r>
        <w:rPr>
          <w:rFonts w:cs="Arial"/>
          <w:color w:val="auto"/>
        </w:rPr>
        <w:br/>
      </w:r>
      <w:r w:rsidRPr="006D6210">
        <w:rPr>
          <w:rFonts w:cs="Arial"/>
          <w:color w:val="auto"/>
        </w:rPr>
        <w:t>Abdichtung von erdberührten Bauteilen_- Teil_2: Abdichtung mit bahnenförmigen</w:t>
      </w:r>
      <w:r>
        <w:rPr>
          <w:rFonts w:cs="Arial"/>
          <w:color w:val="auto"/>
        </w:rPr>
        <w:t xml:space="preserve"> </w:t>
      </w:r>
      <w:r w:rsidRPr="006D6210">
        <w:rPr>
          <w:rFonts w:cs="Arial"/>
          <w:color w:val="auto"/>
        </w:rPr>
        <w:t>Abdichtungsstoffen</w:t>
      </w:r>
    </w:p>
    <w:p w14:paraId="06219FF0" w14:textId="4A073453" w:rsidR="00F004E0" w:rsidRDefault="006D6210" w:rsidP="006D6210">
      <w:pPr>
        <w:pStyle w:val="GesAbsatz"/>
        <w:rPr>
          <w:rFonts w:cs="Arial"/>
          <w:color w:val="auto"/>
        </w:rPr>
      </w:pPr>
      <w:r w:rsidRPr="006D6210">
        <w:rPr>
          <w:rFonts w:cs="Arial"/>
          <w:color w:val="auto"/>
        </w:rPr>
        <w:t>DIN 18533-2/A1:2020-11 Zurückgezogen und ersetzt durch</w:t>
      </w:r>
      <w:r>
        <w:rPr>
          <w:rFonts w:cs="Arial"/>
          <w:color w:val="auto"/>
        </w:rPr>
        <w:br/>
      </w:r>
      <w:r w:rsidRPr="006D6210">
        <w:rPr>
          <w:rFonts w:cs="Arial"/>
          <w:color w:val="auto"/>
        </w:rPr>
        <w:t>DIN 18533-2:2026-06</w:t>
      </w:r>
      <w:r>
        <w:rPr>
          <w:rFonts w:cs="Arial"/>
          <w:color w:val="auto"/>
        </w:rPr>
        <w:br/>
      </w:r>
      <w:r w:rsidRPr="006D6210">
        <w:rPr>
          <w:rFonts w:cs="Arial"/>
          <w:color w:val="auto"/>
        </w:rPr>
        <w:t>Abdichtung von erdberührten Bauteilen_- Teil_2: Abdichtung mit bahnenförmigen</w:t>
      </w:r>
      <w:r>
        <w:rPr>
          <w:rFonts w:cs="Arial"/>
          <w:color w:val="auto"/>
        </w:rPr>
        <w:t xml:space="preserve"> </w:t>
      </w:r>
      <w:r w:rsidRPr="006D6210">
        <w:rPr>
          <w:rFonts w:cs="Arial"/>
          <w:color w:val="auto"/>
        </w:rPr>
        <w:t>Abdichtungsstoffen</w:t>
      </w:r>
    </w:p>
    <w:p w14:paraId="774C3646" w14:textId="7FE506E9" w:rsidR="00F004E0" w:rsidRDefault="006D6210" w:rsidP="006D6210">
      <w:pPr>
        <w:pStyle w:val="GesAbsatz"/>
        <w:rPr>
          <w:rFonts w:cs="Arial"/>
          <w:color w:val="auto"/>
        </w:rPr>
      </w:pPr>
      <w:r w:rsidRPr="006D6210">
        <w:rPr>
          <w:rFonts w:cs="Arial"/>
          <w:color w:val="auto"/>
        </w:rPr>
        <w:t>DIN 18533-3:2017-07 Zurückgezogen und ersetzt durch</w:t>
      </w:r>
      <w:r>
        <w:rPr>
          <w:rFonts w:cs="Arial"/>
          <w:color w:val="auto"/>
        </w:rPr>
        <w:br/>
      </w:r>
      <w:r w:rsidRPr="006D6210">
        <w:rPr>
          <w:rFonts w:cs="Arial"/>
          <w:color w:val="auto"/>
        </w:rPr>
        <w:t>DIN 18533-3:2026-06</w:t>
      </w:r>
      <w:r>
        <w:rPr>
          <w:rFonts w:cs="Arial"/>
          <w:color w:val="auto"/>
        </w:rPr>
        <w:br/>
      </w:r>
      <w:r w:rsidRPr="006D6210">
        <w:rPr>
          <w:rFonts w:cs="Arial"/>
          <w:color w:val="auto"/>
        </w:rPr>
        <w:t>Abdichtung von erdberührten Bauteilen_- Teil_3: Abdichtung mit flüssig zu</w:t>
      </w:r>
      <w:r>
        <w:rPr>
          <w:rFonts w:cs="Arial"/>
          <w:color w:val="auto"/>
        </w:rPr>
        <w:t xml:space="preserve"> </w:t>
      </w:r>
      <w:r w:rsidRPr="006D6210">
        <w:rPr>
          <w:rFonts w:cs="Arial"/>
          <w:color w:val="auto"/>
        </w:rPr>
        <w:t>verarbeitenden Abdichtungsstoffen</w:t>
      </w:r>
    </w:p>
    <w:p w14:paraId="26DBF404" w14:textId="04B83276" w:rsidR="00F004E0" w:rsidRDefault="003C404F" w:rsidP="003C404F">
      <w:pPr>
        <w:pStyle w:val="GesAbsatz"/>
        <w:rPr>
          <w:rFonts w:cs="Arial"/>
          <w:color w:val="auto"/>
        </w:rPr>
      </w:pPr>
      <w:r w:rsidRPr="003C404F">
        <w:rPr>
          <w:rFonts w:cs="Arial"/>
          <w:color w:val="auto"/>
        </w:rPr>
        <w:t>DIN 18533-3/A1:2018-09 Zurückgezogen und ersetzt durch</w:t>
      </w:r>
      <w:r>
        <w:rPr>
          <w:rFonts w:cs="Arial"/>
          <w:color w:val="auto"/>
        </w:rPr>
        <w:br/>
      </w:r>
      <w:r w:rsidRPr="003C404F">
        <w:rPr>
          <w:rFonts w:cs="Arial"/>
          <w:color w:val="auto"/>
        </w:rPr>
        <w:t>DIN 18533-3:2026-06</w:t>
      </w:r>
      <w:r>
        <w:rPr>
          <w:rFonts w:cs="Arial"/>
          <w:color w:val="auto"/>
        </w:rPr>
        <w:br/>
      </w:r>
      <w:r w:rsidRPr="003C404F">
        <w:rPr>
          <w:rFonts w:cs="Arial"/>
          <w:color w:val="auto"/>
        </w:rPr>
        <w:t>Abdichtung von erdberührten Bauteilen_- Teil_3: Abdichtung mit flüssig zu</w:t>
      </w:r>
      <w:r>
        <w:rPr>
          <w:rFonts w:cs="Arial"/>
          <w:color w:val="auto"/>
        </w:rPr>
        <w:t xml:space="preserve"> </w:t>
      </w:r>
      <w:r w:rsidRPr="003C404F">
        <w:rPr>
          <w:rFonts w:cs="Arial"/>
          <w:color w:val="auto"/>
        </w:rPr>
        <w:t>verarbeitenden Abdichtungsstoffen</w:t>
      </w:r>
    </w:p>
    <w:p w14:paraId="102CCA34" w14:textId="437B7222" w:rsidR="006D6210" w:rsidRDefault="003C404F" w:rsidP="003C404F">
      <w:pPr>
        <w:pStyle w:val="GesAbsatz"/>
        <w:rPr>
          <w:rFonts w:cs="Arial"/>
          <w:color w:val="auto"/>
        </w:rPr>
      </w:pPr>
      <w:r w:rsidRPr="003C404F">
        <w:rPr>
          <w:rFonts w:cs="Arial"/>
          <w:color w:val="auto"/>
        </w:rPr>
        <w:t>DIN 18920:2014-07 Zurückgezogen und ersetzt durch</w:t>
      </w:r>
      <w:r>
        <w:rPr>
          <w:rFonts w:cs="Arial"/>
          <w:color w:val="auto"/>
        </w:rPr>
        <w:br/>
      </w:r>
      <w:r w:rsidRPr="003C404F">
        <w:rPr>
          <w:rFonts w:cs="Arial"/>
          <w:color w:val="auto"/>
        </w:rPr>
        <w:t>DIN 18920:2026-06</w:t>
      </w:r>
      <w:r>
        <w:rPr>
          <w:rFonts w:cs="Arial"/>
          <w:color w:val="auto"/>
        </w:rPr>
        <w:br/>
      </w:r>
      <w:r w:rsidRPr="003C404F">
        <w:rPr>
          <w:rFonts w:cs="Arial"/>
          <w:color w:val="auto"/>
        </w:rPr>
        <w:t>Vegetationstechnik im Landschaftsbau_- Schutz von Bäumen, Pflanzenbeständen und</w:t>
      </w:r>
      <w:r>
        <w:rPr>
          <w:rFonts w:cs="Arial"/>
          <w:color w:val="auto"/>
        </w:rPr>
        <w:t xml:space="preserve"> </w:t>
      </w:r>
      <w:r w:rsidRPr="003C404F">
        <w:rPr>
          <w:rFonts w:cs="Arial"/>
          <w:color w:val="auto"/>
        </w:rPr>
        <w:t>Vegetationsflächen bei Baumaßnahmen</w:t>
      </w:r>
    </w:p>
    <w:p w14:paraId="77E3586D" w14:textId="3A1D2BCF" w:rsidR="006D6210" w:rsidRDefault="003C404F" w:rsidP="003C404F">
      <w:pPr>
        <w:pStyle w:val="GesAbsatz"/>
        <w:rPr>
          <w:rFonts w:cs="Arial"/>
          <w:color w:val="auto"/>
        </w:rPr>
      </w:pPr>
      <w:r w:rsidRPr="003C404F">
        <w:rPr>
          <w:rFonts w:cs="Arial"/>
          <w:color w:val="auto"/>
        </w:rPr>
        <w:t>DIN 19573:2016-03 Zurückgezogen und ersetzt durch</w:t>
      </w:r>
      <w:r>
        <w:rPr>
          <w:rFonts w:cs="Arial"/>
          <w:color w:val="auto"/>
        </w:rPr>
        <w:br/>
      </w:r>
      <w:r w:rsidRPr="003C404F">
        <w:rPr>
          <w:rFonts w:cs="Arial"/>
          <w:color w:val="auto"/>
        </w:rPr>
        <w:t>DIN 19573:2026-06</w:t>
      </w:r>
      <w:r>
        <w:rPr>
          <w:rFonts w:cs="Arial"/>
          <w:color w:val="auto"/>
        </w:rPr>
        <w:br/>
      </w:r>
      <w:r w:rsidRPr="003C404F">
        <w:rPr>
          <w:rFonts w:cs="Arial"/>
          <w:color w:val="auto"/>
        </w:rPr>
        <w:t>Mörtel für Neubau und Sanierung von Entwässerungssystemen außerhalb von</w:t>
      </w:r>
      <w:r>
        <w:rPr>
          <w:rFonts w:cs="Arial"/>
          <w:color w:val="auto"/>
        </w:rPr>
        <w:t xml:space="preserve"> </w:t>
      </w:r>
      <w:r w:rsidRPr="003C404F">
        <w:rPr>
          <w:rFonts w:cs="Arial"/>
          <w:color w:val="auto"/>
        </w:rPr>
        <w:t>Gebäuden</w:t>
      </w:r>
    </w:p>
    <w:p w14:paraId="72175590" w14:textId="6972CDEC" w:rsidR="006D6210" w:rsidRDefault="00F76BED" w:rsidP="00F76BED">
      <w:pPr>
        <w:pStyle w:val="GesAbsatz"/>
        <w:rPr>
          <w:rFonts w:cs="Arial"/>
          <w:color w:val="auto"/>
        </w:rPr>
      </w:pPr>
      <w:r w:rsidRPr="00F76BED">
        <w:rPr>
          <w:rFonts w:cs="Arial"/>
          <w:color w:val="auto"/>
        </w:rPr>
        <w:t>DIN 38405-52:2020-11 Zurückgezogen und ersetzt durch</w:t>
      </w:r>
      <w:r>
        <w:rPr>
          <w:rFonts w:cs="Arial"/>
          <w:color w:val="auto"/>
        </w:rPr>
        <w:br/>
      </w:r>
      <w:r w:rsidRPr="00F76BED">
        <w:rPr>
          <w:rFonts w:cs="Arial"/>
          <w:color w:val="auto"/>
        </w:rPr>
        <w:t>DIN EN ISO 18724:2026-06</w:t>
      </w:r>
      <w:r>
        <w:rPr>
          <w:rFonts w:cs="Arial"/>
          <w:color w:val="auto"/>
        </w:rPr>
        <w:br/>
      </w:r>
      <w:r w:rsidRPr="00F76BED">
        <w:rPr>
          <w:rFonts w:cs="Arial"/>
          <w:color w:val="auto"/>
        </w:rPr>
        <w:t xml:space="preserve">Wasserbeschaffenheit_- Bestimmung des gelösten </w:t>
      </w:r>
      <w:proofErr w:type="gramStart"/>
      <w:r w:rsidRPr="00F76BED">
        <w:rPr>
          <w:rFonts w:cs="Arial"/>
          <w:color w:val="auto"/>
        </w:rPr>
        <w:t>Chrom(</w:t>
      </w:r>
      <w:proofErr w:type="gramEnd"/>
      <w:r w:rsidRPr="00F76BED">
        <w:rPr>
          <w:rFonts w:cs="Arial"/>
          <w:color w:val="auto"/>
        </w:rPr>
        <w:t>VI) in Wasser_-</w:t>
      </w:r>
      <w:r>
        <w:rPr>
          <w:rFonts w:cs="Arial"/>
          <w:color w:val="auto"/>
        </w:rPr>
        <w:t xml:space="preserve"> </w:t>
      </w:r>
      <w:r w:rsidRPr="00F76BED">
        <w:rPr>
          <w:rFonts w:cs="Arial"/>
          <w:color w:val="auto"/>
        </w:rPr>
        <w:t>Photometrisches Verfahren</w:t>
      </w:r>
    </w:p>
    <w:p w14:paraId="500ECE0B" w14:textId="350BA566" w:rsidR="006D6210" w:rsidRDefault="00F76BED" w:rsidP="00502D7F">
      <w:pPr>
        <w:pStyle w:val="GesAbsatz"/>
        <w:rPr>
          <w:rFonts w:cs="Arial"/>
          <w:color w:val="auto"/>
        </w:rPr>
      </w:pPr>
      <w:r w:rsidRPr="00F76BED">
        <w:rPr>
          <w:rFonts w:cs="Arial"/>
          <w:color w:val="auto"/>
        </w:rPr>
        <w:t>DIN V 38407-11 Vornorm:1995-01 Zurückgezogen ohne Ersatz</w:t>
      </w:r>
    </w:p>
    <w:p w14:paraId="5CE9AC30" w14:textId="46128F45" w:rsidR="00F004E0" w:rsidRDefault="00F76BED" w:rsidP="00502D7F">
      <w:pPr>
        <w:pStyle w:val="GesAbsatz"/>
        <w:rPr>
          <w:rFonts w:cs="Arial"/>
          <w:color w:val="auto"/>
        </w:rPr>
      </w:pPr>
      <w:r w:rsidRPr="00F76BED">
        <w:rPr>
          <w:rFonts w:cs="Arial"/>
          <w:color w:val="auto"/>
        </w:rPr>
        <w:t>DIN 40041:1990-12 Zurückgezogen ohne Ersatz</w:t>
      </w:r>
    </w:p>
    <w:p w14:paraId="77445995" w14:textId="37B2024B" w:rsidR="00F76BED" w:rsidRDefault="00F76BED" w:rsidP="00F76BED">
      <w:pPr>
        <w:pStyle w:val="GesAbsatz"/>
        <w:rPr>
          <w:rFonts w:cs="Arial"/>
          <w:color w:val="auto"/>
        </w:rPr>
      </w:pPr>
      <w:r w:rsidRPr="00F76BED">
        <w:rPr>
          <w:rFonts w:cs="Arial"/>
          <w:color w:val="auto"/>
        </w:rPr>
        <w:t>DIN EN 1420:2016-05 Zurückgezogen und ersetzt durch</w:t>
      </w:r>
      <w:r>
        <w:rPr>
          <w:rFonts w:cs="Arial"/>
          <w:color w:val="auto"/>
        </w:rPr>
        <w:br/>
      </w:r>
      <w:r w:rsidRPr="00F76BED">
        <w:rPr>
          <w:rFonts w:cs="Arial"/>
          <w:color w:val="auto"/>
        </w:rPr>
        <w:t>DIN EN 1420:2026-06</w:t>
      </w:r>
      <w:r>
        <w:rPr>
          <w:rFonts w:cs="Arial"/>
          <w:color w:val="auto"/>
        </w:rPr>
        <w:br/>
      </w:r>
      <w:r w:rsidRPr="00F76BED">
        <w:rPr>
          <w:rFonts w:cs="Arial"/>
          <w:color w:val="auto"/>
        </w:rPr>
        <w:t>Einfluss von organischen Werkstoffen auf Wasser für den menschlichen Gebrauch_-</w:t>
      </w:r>
      <w:r>
        <w:rPr>
          <w:rFonts w:cs="Arial"/>
          <w:color w:val="auto"/>
        </w:rPr>
        <w:t xml:space="preserve"> </w:t>
      </w:r>
      <w:r w:rsidRPr="00F76BED">
        <w:rPr>
          <w:rFonts w:cs="Arial"/>
          <w:color w:val="auto"/>
        </w:rPr>
        <w:t>Bestimmung von Geruch, Geschmack, Färbung und Trübung von Wasser in</w:t>
      </w:r>
      <w:r>
        <w:rPr>
          <w:rFonts w:cs="Arial"/>
          <w:color w:val="auto"/>
        </w:rPr>
        <w:t xml:space="preserve"> </w:t>
      </w:r>
      <w:r w:rsidRPr="00F76BED">
        <w:rPr>
          <w:rFonts w:cs="Arial"/>
          <w:color w:val="auto"/>
        </w:rPr>
        <w:t>Rohrleitungssystemen</w:t>
      </w:r>
    </w:p>
    <w:p w14:paraId="34A0EC41" w14:textId="09373506" w:rsidR="00F76BED" w:rsidRDefault="00B76F83" w:rsidP="00B76F83">
      <w:pPr>
        <w:pStyle w:val="GesAbsatz"/>
        <w:rPr>
          <w:rFonts w:cs="Arial"/>
          <w:color w:val="auto"/>
        </w:rPr>
      </w:pPr>
      <w:r w:rsidRPr="00B76F83">
        <w:rPr>
          <w:rFonts w:cs="Arial"/>
          <w:color w:val="auto"/>
        </w:rPr>
        <w:t>DIN EN 15664-1:2014-03 Zurückgezogen und ersetzt durch</w:t>
      </w:r>
      <w:r>
        <w:rPr>
          <w:rFonts w:cs="Arial"/>
          <w:color w:val="auto"/>
        </w:rPr>
        <w:br/>
      </w:r>
      <w:r w:rsidRPr="00B76F83">
        <w:rPr>
          <w:rFonts w:cs="Arial"/>
          <w:color w:val="auto"/>
        </w:rPr>
        <w:t>DIN EN 15664-1:2026-06</w:t>
      </w:r>
      <w:r>
        <w:rPr>
          <w:rFonts w:cs="Arial"/>
          <w:color w:val="auto"/>
        </w:rPr>
        <w:br/>
      </w:r>
      <w:r w:rsidRPr="00B76F83">
        <w:rPr>
          <w:rFonts w:cs="Arial"/>
          <w:color w:val="auto"/>
        </w:rPr>
        <w:t>Einfluss metallischer Werkstoffe auf Wasser für den menschlichen Gebrauch_-</w:t>
      </w:r>
      <w:r>
        <w:rPr>
          <w:rFonts w:cs="Arial"/>
          <w:color w:val="auto"/>
        </w:rPr>
        <w:t xml:space="preserve"> </w:t>
      </w:r>
      <w:r w:rsidRPr="00B76F83">
        <w:rPr>
          <w:rFonts w:cs="Arial"/>
          <w:color w:val="auto"/>
        </w:rPr>
        <w:t>Dynamischer Prüfstandversuch für die Beurteilung der Abgabe von Metallen_-</w:t>
      </w:r>
      <w:r>
        <w:rPr>
          <w:rFonts w:cs="Arial"/>
          <w:color w:val="auto"/>
        </w:rPr>
        <w:t xml:space="preserve"> </w:t>
      </w:r>
      <w:r w:rsidRPr="00B76F83">
        <w:rPr>
          <w:rFonts w:cs="Arial"/>
          <w:color w:val="auto"/>
        </w:rPr>
        <w:t>Teil_1: Auslegung und Betrieb</w:t>
      </w:r>
    </w:p>
    <w:p w14:paraId="7E7B1B87" w14:textId="451CE8C5" w:rsidR="00F76BED" w:rsidRDefault="00B76F83" w:rsidP="00B76F83">
      <w:pPr>
        <w:pStyle w:val="GesAbsatz"/>
        <w:rPr>
          <w:rFonts w:cs="Arial"/>
          <w:color w:val="auto"/>
        </w:rPr>
      </w:pPr>
      <w:r w:rsidRPr="00B76F83">
        <w:rPr>
          <w:rFonts w:cs="Arial"/>
          <w:color w:val="auto"/>
        </w:rPr>
        <w:t>DIN EN 60704-2-6:2013-04 Zurückgezogen und ersetzt durch</w:t>
      </w:r>
      <w:r>
        <w:rPr>
          <w:rFonts w:cs="Arial"/>
          <w:color w:val="auto"/>
        </w:rPr>
        <w:br/>
      </w:r>
      <w:r w:rsidRPr="00B76F83">
        <w:rPr>
          <w:rFonts w:cs="Arial"/>
          <w:color w:val="auto"/>
        </w:rPr>
        <w:t>DIN EN 60704-2-6:2026-06</w:t>
      </w:r>
      <w:r>
        <w:rPr>
          <w:rFonts w:cs="Arial"/>
          <w:color w:val="auto"/>
        </w:rPr>
        <w:br/>
      </w:r>
      <w:r w:rsidRPr="00B76F83">
        <w:rPr>
          <w:rFonts w:cs="Arial"/>
          <w:color w:val="auto"/>
        </w:rPr>
        <w:t>Elektrische Geräte für den Hausgebrauch und ähnliche Zwecke_- Prüfvorschrift</w:t>
      </w:r>
      <w:r>
        <w:rPr>
          <w:rFonts w:cs="Arial"/>
          <w:color w:val="auto"/>
        </w:rPr>
        <w:t xml:space="preserve"> </w:t>
      </w:r>
      <w:r w:rsidRPr="00B76F83">
        <w:rPr>
          <w:rFonts w:cs="Arial"/>
          <w:color w:val="auto"/>
        </w:rPr>
        <w:t>für die Bestimmung der Luftschallemission_- Teil_2-6: Besondere Anforderungen</w:t>
      </w:r>
      <w:r>
        <w:rPr>
          <w:rFonts w:cs="Arial"/>
          <w:color w:val="auto"/>
        </w:rPr>
        <w:t xml:space="preserve"> </w:t>
      </w:r>
      <w:r w:rsidRPr="00B76F83">
        <w:rPr>
          <w:rFonts w:cs="Arial"/>
          <w:color w:val="auto"/>
        </w:rPr>
        <w:t>für Wäschetrockner</w:t>
      </w:r>
    </w:p>
    <w:p w14:paraId="3C763991" w14:textId="6002E0EE" w:rsidR="00F76BED" w:rsidRDefault="001D6E42" w:rsidP="001D6E42">
      <w:pPr>
        <w:pStyle w:val="GesAbsatz"/>
        <w:rPr>
          <w:rFonts w:cs="Arial"/>
          <w:color w:val="auto"/>
        </w:rPr>
      </w:pPr>
      <w:r w:rsidRPr="001D6E42">
        <w:rPr>
          <w:rFonts w:cs="Arial"/>
          <w:color w:val="auto"/>
        </w:rPr>
        <w:lastRenderedPageBreak/>
        <w:t>DIN EN ISO 10012:2004-03 Zurückgezogen und ersetzt durch</w:t>
      </w:r>
      <w:r>
        <w:rPr>
          <w:rFonts w:cs="Arial"/>
          <w:color w:val="auto"/>
        </w:rPr>
        <w:br/>
      </w:r>
      <w:r w:rsidRPr="001D6E42">
        <w:rPr>
          <w:rFonts w:cs="Arial"/>
          <w:color w:val="auto"/>
        </w:rPr>
        <w:t>DIN EN ISO 10012:2026-06</w:t>
      </w:r>
      <w:r>
        <w:rPr>
          <w:rFonts w:cs="Arial"/>
          <w:color w:val="auto"/>
        </w:rPr>
        <w:br/>
      </w:r>
      <w:r w:rsidRPr="001D6E42">
        <w:rPr>
          <w:rFonts w:cs="Arial"/>
          <w:color w:val="auto"/>
        </w:rPr>
        <w:t>Qualitätsmanagement_- Anforderungen an Messmanagementsysteme</w:t>
      </w:r>
    </w:p>
    <w:p w14:paraId="5FBE4810" w14:textId="606C3C35" w:rsidR="00F76BED" w:rsidRDefault="001D6E42" w:rsidP="001D6E42">
      <w:pPr>
        <w:pStyle w:val="GesAbsatz"/>
        <w:rPr>
          <w:rFonts w:cs="Arial"/>
          <w:color w:val="auto"/>
        </w:rPr>
      </w:pPr>
      <w:r w:rsidRPr="001D6E42">
        <w:rPr>
          <w:rFonts w:cs="Arial"/>
          <w:color w:val="auto"/>
        </w:rPr>
        <w:t>DIN EN ISO 14001:2015-11 Zurückgezogen und ersetzt durch</w:t>
      </w:r>
      <w:r>
        <w:rPr>
          <w:rFonts w:cs="Arial"/>
          <w:color w:val="auto"/>
        </w:rPr>
        <w:br/>
      </w:r>
      <w:r w:rsidRPr="001D6E42">
        <w:rPr>
          <w:rFonts w:cs="Arial"/>
          <w:color w:val="auto"/>
        </w:rPr>
        <w:t>DIN EN ISO 14001:2026-06</w:t>
      </w:r>
      <w:r>
        <w:rPr>
          <w:rFonts w:cs="Arial"/>
          <w:color w:val="auto"/>
        </w:rPr>
        <w:br/>
      </w:r>
      <w:r w:rsidRPr="001D6E42">
        <w:rPr>
          <w:rFonts w:cs="Arial"/>
          <w:color w:val="auto"/>
        </w:rPr>
        <w:t>Umweltmanagementsysteme_- Anforderungen mit Anleitung zur Anwendung</w:t>
      </w:r>
    </w:p>
    <w:p w14:paraId="756FDFA4" w14:textId="4540637E" w:rsidR="00B76F83" w:rsidRDefault="001D6E42" w:rsidP="001D6E42">
      <w:pPr>
        <w:pStyle w:val="GesAbsatz"/>
        <w:rPr>
          <w:rFonts w:cs="Arial"/>
          <w:color w:val="auto"/>
        </w:rPr>
      </w:pPr>
      <w:r w:rsidRPr="001D6E42">
        <w:rPr>
          <w:rFonts w:cs="Arial"/>
          <w:color w:val="auto"/>
        </w:rPr>
        <w:t>DIN EN ISO 14001/A1:2024-11 Zurückgezogen und ersetzt durch</w:t>
      </w:r>
      <w:r>
        <w:rPr>
          <w:rFonts w:cs="Arial"/>
          <w:color w:val="auto"/>
        </w:rPr>
        <w:br/>
      </w:r>
      <w:r w:rsidRPr="001D6E42">
        <w:rPr>
          <w:rFonts w:cs="Arial"/>
          <w:color w:val="auto"/>
        </w:rPr>
        <w:t>DIN EN ISO 14001:2026-06</w:t>
      </w:r>
      <w:r>
        <w:rPr>
          <w:rFonts w:cs="Arial"/>
          <w:color w:val="auto"/>
        </w:rPr>
        <w:br/>
      </w:r>
      <w:r w:rsidRPr="001D6E42">
        <w:rPr>
          <w:rFonts w:cs="Arial"/>
          <w:color w:val="auto"/>
        </w:rPr>
        <w:t>Umweltmanagementsysteme_- Anforderungen mit Anleitung zur Anwendung</w:t>
      </w:r>
    </w:p>
    <w:p w14:paraId="38CBD790" w14:textId="3F3F76D2" w:rsidR="00B76F83" w:rsidRDefault="00FE565E" w:rsidP="00FE565E">
      <w:pPr>
        <w:pStyle w:val="GesAbsatz"/>
        <w:rPr>
          <w:rFonts w:cs="Arial"/>
          <w:color w:val="auto"/>
        </w:rPr>
      </w:pPr>
      <w:r w:rsidRPr="00FE565E">
        <w:rPr>
          <w:rFonts w:cs="Arial"/>
          <w:color w:val="auto"/>
        </w:rPr>
        <w:t>DIN EN ISO 17601:2018-08 Zurückgezogen und ersetzt durch</w:t>
      </w:r>
      <w:r>
        <w:rPr>
          <w:rFonts w:cs="Arial"/>
          <w:color w:val="auto"/>
        </w:rPr>
        <w:br/>
      </w:r>
      <w:r w:rsidRPr="00FE565E">
        <w:rPr>
          <w:rFonts w:cs="Arial"/>
          <w:color w:val="auto"/>
        </w:rPr>
        <w:t>DIN EN ISO 17601:2026-06</w:t>
      </w:r>
      <w:r>
        <w:rPr>
          <w:rFonts w:cs="Arial"/>
          <w:color w:val="auto"/>
        </w:rPr>
        <w:br/>
      </w:r>
      <w:r w:rsidRPr="00FE565E">
        <w:rPr>
          <w:rFonts w:cs="Arial"/>
          <w:color w:val="auto"/>
        </w:rPr>
        <w:t>Bodenbeschaffenheit_- Ermittlung der Häufigkeit ausgewählter mikrobieller</w:t>
      </w:r>
      <w:r>
        <w:rPr>
          <w:rFonts w:cs="Arial"/>
          <w:color w:val="auto"/>
        </w:rPr>
        <w:t xml:space="preserve"> </w:t>
      </w:r>
      <w:r w:rsidRPr="00FE565E">
        <w:rPr>
          <w:rFonts w:cs="Arial"/>
          <w:color w:val="auto"/>
        </w:rPr>
        <w:t>Gensequenzen durch quantitative PCR aus DNA-Boden-Extrakten</w:t>
      </w:r>
    </w:p>
    <w:p w14:paraId="128CC4E3" w14:textId="432EFD09" w:rsidR="00B76F83" w:rsidRDefault="00FE565E" w:rsidP="00FE565E">
      <w:pPr>
        <w:pStyle w:val="GesAbsatz"/>
        <w:rPr>
          <w:rFonts w:cs="Arial"/>
          <w:color w:val="auto"/>
        </w:rPr>
      </w:pPr>
      <w:r w:rsidRPr="00FE565E">
        <w:rPr>
          <w:rFonts w:cs="Arial"/>
          <w:color w:val="auto"/>
        </w:rPr>
        <w:t>DIN EN ISO 18412:2007-02 Zurückgezogen und ersetzt durch</w:t>
      </w:r>
      <w:r>
        <w:rPr>
          <w:rFonts w:cs="Arial"/>
          <w:color w:val="auto"/>
        </w:rPr>
        <w:br/>
      </w:r>
      <w:r w:rsidRPr="00FE565E">
        <w:rPr>
          <w:rFonts w:cs="Arial"/>
          <w:color w:val="auto"/>
        </w:rPr>
        <w:t>DIN EN ISO 18724:2026-06</w:t>
      </w:r>
      <w:r>
        <w:rPr>
          <w:rFonts w:cs="Arial"/>
          <w:color w:val="auto"/>
        </w:rPr>
        <w:br/>
      </w:r>
      <w:r w:rsidRPr="00FE565E">
        <w:rPr>
          <w:rFonts w:cs="Arial"/>
          <w:color w:val="auto"/>
        </w:rPr>
        <w:t xml:space="preserve">Wasserbeschaffenheit_- Bestimmung des gelösten </w:t>
      </w:r>
      <w:proofErr w:type="gramStart"/>
      <w:r w:rsidRPr="00FE565E">
        <w:rPr>
          <w:rFonts w:cs="Arial"/>
          <w:color w:val="auto"/>
        </w:rPr>
        <w:t>Chrom(</w:t>
      </w:r>
      <w:proofErr w:type="gramEnd"/>
      <w:r w:rsidRPr="00FE565E">
        <w:rPr>
          <w:rFonts w:cs="Arial"/>
          <w:color w:val="auto"/>
        </w:rPr>
        <w:t>VI) in Wasser_-</w:t>
      </w:r>
      <w:r>
        <w:rPr>
          <w:rFonts w:cs="Arial"/>
          <w:color w:val="auto"/>
        </w:rPr>
        <w:t xml:space="preserve"> </w:t>
      </w:r>
      <w:r w:rsidRPr="00FE565E">
        <w:rPr>
          <w:rFonts w:cs="Arial"/>
          <w:color w:val="auto"/>
        </w:rPr>
        <w:t>Photometrisches Verfahren</w:t>
      </w:r>
    </w:p>
    <w:p w14:paraId="21EF60D9" w14:textId="3A96FBAE" w:rsidR="00B76F83" w:rsidRDefault="00BC3503" w:rsidP="00BC3503">
      <w:pPr>
        <w:pStyle w:val="GesAbsatz"/>
        <w:rPr>
          <w:rFonts w:cs="Arial"/>
          <w:color w:val="auto"/>
        </w:rPr>
      </w:pPr>
      <w:r w:rsidRPr="00BC3503">
        <w:rPr>
          <w:rFonts w:cs="Arial"/>
          <w:color w:val="auto"/>
        </w:rPr>
        <w:t>DIN EN ISO 23913:2009-09 Zurückgezogen und ersetzt durch</w:t>
      </w:r>
      <w:r>
        <w:rPr>
          <w:rFonts w:cs="Arial"/>
          <w:color w:val="auto"/>
        </w:rPr>
        <w:br/>
      </w:r>
      <w:r w:rsidRPr="00BC3503">
        <w:rPr>
          <w:rFonts w:cs="Arial"/>
          <w:color w:val="auto"/>
        </w:rPr>
        <w:t>DIN EN ISO 18724:2026-06</w:t>
      </w:r>
      <w:r>
        <w:rPr>
          <w:rFonts w:cs="Arial"/>
          <w:color w:val="auto"/>
        </w:rPr>
        <w:br/>
      </w:r>
      <w:r w:rsidRPr="00BC3503">
        <w:rPr>
          <w:rFonts w:cs="Arial"/>
          <w:color w:val="auto"/>
        </w:rPr>
        <w:t xml:space="preserve">Wasserbeschaffenheit_- Bestimmung des gelösten </w:t>
      </w:r>
      <w:proofErr w:type="gramStart"/>
      <w:r w:rsidRPr="00BC3503">
        <w:rPr>
          <w:rFonts w:cs="Arial"/>
          <w:color w:val="auto"/>
        </w:rPr>
        <w:t>Chrom(</w:t>
      </w:r>
      <w:proofErr w:type="gramEnd"/>
      <w:r w:rsidRPr="00BC3503">
        <w:rPr>
          <w:rFonts w:cs="Arial"/>
          <w:color w:val="auto"/>
        </w:rPr>
        <w:t>VI) in Wasser_-</w:t>
      </w:r>
      <w:r>
        <w:rPr>
          <w:rFonts w:cs="Arial"/>
          <w:color w:val="auto"/>
        </w:rPr>
        <w:t xml:space="preserve"> </w:t>
      </w:r>
      <w:r w:rsidRPr="00BC3503">
        <w:rPr>
          <w:rFonts w:cs="Arial"/>
          <w:color w:val="auto"/>
        </w:rPr>
        <w:t>Photometrisches Verfahren</w:t>
      </w:r>
    </w:p>
    <w:p w14:paraId="3249021C" w14:textId="77830841" w:rsidR="00B76F83" w:rsidRDefault="002E7899" w:rsidP="002E7899">
      <w:pPr>
        <w:pStyle w:val="GesAbsatz"/>
        <w:rPr>
          <w:rFonts w:cs="Arial"/>
          <w:color w:val="auto"/>
        </w:rPr>
      </w:pPr>
      <w:r w:rsidRPr="002E7899">
        <w:rPr>
          <w:rFonts w:cs="Arial"/>
          <w:color w:val="auto"/>
        </w:rPr>
        <w:t>DIN EN ISO 80000-8:2020-06 Zurückgezogen und ersetzt durch</w:t>
      </w:r>
      <w:r>
        <w:rPr>
          <w:rFonts w:cs="Arial"/>
          <w:color w:val="auto"/>
        </w:rPr>
        <w:br/>
      </w:r>
      <w:r w:rsidRPr="002E7899">
        <w:rPr>
          <w:rFonts w:cs="Arial"/>
          <w:color w:val="auto"/>
        </w:rPr>
        <w:t>DIN EN ISO 80000-8:2026-06</w:t>
      </w:r>
      <w:r>
        <w:rPr>
          <w:rFonts w:cs="Arial"/>
          <w:color w:val="auto"/>
        </w:rPr>
        <w:br/>
      </w:r>
      <w:r w:rsidRPr="002E7899">
        <w:rPr>
          <w:rFonts w:cs="Arial"/>
          <w:color w:val="auto"/>
        </w:rPr>
        <w:t>Größen und Einheiten_- Teil_8: Akustik</w:t>
      </w:r>
    </w:p>
    <w:p w14:paraId="5AE06897" w14:textId="0B7F98BD" w:rsidR="00502D7F" w:rsidRDefault="00502D7F" w:rsidP="00502D7F">
      <w:pPr>
        <w:pStyle w:val="GesAbsatz"/>
        <w:rPr>
          <w:rFonts w:cs="Arial"/>
          <w:color w:val="auto"/>
        </w:rPr>
      </w:pPr>
      <w:r w:rsidRPr="00502D7F">
        <w:rPr>
          <w:rFonts w:cs="Arial"/>
          <w:color w:val="auto"/>
        </w:rPr>
        <w:t>VDI 2263 Blatt 8:2008-12 Zurückgezogen und ersetzt durch</w:t>
      </w:r>
      <w:r>
        <w:rPr>
          <w:rFonts w:cs="Arial"/>
          <w:color w:val="auto"/>
        </w:rPr>
        <w:br/>
      </w:r>
      <w:r w:rsidRPr="00502D7F">
        <w:rPr>
          <w:rFonts w:cs="Arial"/>
          <w:color w:val="auto"/>
        </w:rPr>
        <w:t>VDI 2263 Blatt 8</w:t>
      </w:r>
      <w:r w:rsidRPr="002E7899">
        <w:rPr>
          <w:rFonts w:cs="Arial"/>
          <w:color w:val="auto"/>
        </w:rPr>
        <w:t>:2026-06</w:t>
      </w:r>
      <w:r>
        <w:rPr>
          <w:rFonts w:cs="Arial"/>
          <w:color w:val="auto"/>
        </w:rPr>
        <w:br/>
      </w:r>
      <w:r w:rsidRPr="00502D7F">
        <w:rPr>
          <w:rFonts w:cs="Arial"/>
          <w:color w:val="auto"/>
        </w:rPr>
        <w:t>Staubbrände und Staubexplosionen_- Gefahren_- Beurteilung_- Schutzmaßnahmen_-</w:t>
      </w:r>
      <w:r>
        <w:rPr>
          <w:rFonts w:cs="Arial"/>
          <w:color w:val="auto"/>
        </w:rPr>
        <w:t xml:space="preserve"> </w:t>
      </w:r>
      <w:r w:rsidRPr="00502D7F">
        <w:rPr>
          <w:rFonts w:cs="Arial"/>
          <w:color w:val="auto"/>
        </w:rPr>
        <w:t>Brand- und Explosionsschutz an Elevatoren</w:t>
      </w:r>
    </w:p>
    <w:p w14:paraId="59546184" w14:textId="1611276A" w:rsidR="00502D7F" w:rsidRDefault="00502D7F" w:rsidP="00502D7F">
      <w:pPr>
        <w:pStyle w:val="GesAbsatz"/>
        <w:rPr>
          <w:rFonts w:cs="Arial"/>
          <w:color w:val="auto"/>
        </w:rPr>
      </w:pPr>
      <w:r w:rsidRPr="00502D7F">
        <w:rPr>
          <w:rFonts w:cs="Arial"/>
          <w:color w:val="auto"/>
        </w:rPr>
        <w:t>VDI 2463 Blatt 1:1999-11 Zurückgezogen und ersetzt durch</w:t>
      </w:r>
      <w:r>
        <w:rPr>
          <w:rFonts w:cs="Arial"/>
          <w:color w:val="auto"/>
        </w:rPr>
        <w:br/>
      </w:r>
      <w:r w:rsidRPr="00502D7F">
        <w:rPr>
          <w:rFonts w:cs="Arial"/>
          <w:color w:val="auto"/>
        </w:rPr>
        <w:t>VDI 2463 Blatt 1:2026-06</w:t>
      </w:r>
      <w:r>
        <w:rPr>
          <w:rFonts w:cs="Arial"/>
          <w:color w:val="auto"/>
        </w:rPr>
        <w:br/>
      </w:r>
      <w:r w:rsidRPr="00502D7F">
        <w:rPr>
          <w:rFonts w:cs="Arial"/>
          <w:color w:val="auto"/>
        </w:rPr>
        <w:t>Messen von Partikeln_- Gravimetrische Bestimmung der Massenkonzentration</w:t>
      </w:r>
      <w:r>
        <w:rPr>
          <w:rFonts w:cs="Arial"/>
          <w:color w:val="auto"/>
        </w:rPr>
        <w:t xml:space="preserve"> </w:t>
      </w:r>
      <w:r w:rsidRPr="00502D7F">
        <w:rPr>
          <w:rFonts w:cs="Arial"/>
          <w:color w:val="auto"/>
        </w:rPr>
        <w:t>luftgetragener Partikel in der Außenluft_- Grundlagen</w:t>
      </w:r>
    </w:p>
    <w:p w14:paraId="1F553A8E" w14:textId="3F1AF28E" w:rsidR="00502D7F" w:rsidRDefault="00502D7F" w:rsidP="00ED27DD">
      <w:pPr>
        <w:pStyle w:val="GesAbsatz"/>
        <w:rPr>
          <w:rFonts w:cs="Arial"/>
          <w:color w:val="auto"/>
        </w:rPr>
      </w:pPr>
      <w:r w:rsidRPr="00502D7F">
        <w:rPr>
          <w:rFonts w:cs="Arial"/>
          <w:color w:val="auto"/>
        </w:rPr>
        <w:t>VDI 4085:2017-04 Zurückgezogen ohne Ersatz</w:t>
      </w:r>
    </w:p>
    <w:p w14:paraId="4DA52DA3" w14:textId="525918D8" w:rsidR="00502D7F" w:rsidRDefault="00502D7F" w:rsidP="00ED27DD">
      <w:pPr>
        <w:pStyle w:val="GesAbsatz"/>
        <w:rPr>
          <w:rFonts w:cs="Arial"/>
          <w:color w:val="auto"/>
        </w:rPr>
      </w:pPr>
      <w:r w:rsidRPr="00502D7F">
        <w:rPr>
          <w:rFonts w:cs="Arial"/>
          <w:color w:val="auto"/>
        </w:rPr>
        <w:t>VDI 4085 Blatt 2:2015-12 Zurückgezogen ohne Ersatz</w:t>
      </w:r>
    </w:p>
    <w:p w14:paraId="4A7A9326" w14:textId="7366EAE0" w:rsidR="00ED27DD" w:rsidRDefault="00ED27DD" w:rsidP="00ED27DD">
      <w:pPr>
        <w:pStyle w:val="GesAbsatz"/>
        <w:rPr>
          <w:rFonts w:cs="Arial"/>
          <w:color w:val="auto"/>
        </w:rPr>
      </w:pPr>
      <w:r w:rsidRPr="00ED27DD">
        <w:rPr>
          <w:rFonts w:cs="Arial"/>
          <w:color w:val="auto"/>
        </w:rPr>
        <w:t>DIN 4108-2:2013-02 Zurückgezogen und ersetzt durch</w:t>
      </w:r>
      <w:r>
        <w:rPr>
          <w:rFonts w:cs="Arial"/>
          <w:color w:val="auto"/>
        </w:rPr>
        <w:br/>
      </w:r>
      <w:r w:rsidRPr="00ED27DD">
        <w:rPr>
          <w:rFonts w:cs="Arial"/>
          <w:color w:val="auto"/>
        </w:rPr>
        <w:t>DIN 4108-2:</w:t>
      </w:r>
      <w:r w:rsidRPr="00ED27DD">
        <w:rPr>
          <w:rFonts w:cs="Arial"/>
          <w:color w:val="auto"/>
          <w:highlight w:val="yellow"/>
        </w:rPr>
        <w:t>2026-05</w:t>
      </w:r>
      <w:r>
        <w:rPr>
          <w:rFonts w:cs="Arial"/>
          <w:color w:val="auto"/>
        </w:rPr>
        <w:br/>
      </w:r>
      <w:r w:rsidRPr="00ED27DD">
        <w:rPr>
          <w:rFonts w:cs="Arial"/>
          <w:color w:val="auto"/>
        </w:rPr>
        <w:t>Wärmeschutz und Energie-Einsparung in Gebäuden_- Teil_2: Wärmeschutz_-</w:t>
      </w:r>
      <w:r>
        <w:rPr>
          <w:rFonts w:cs="Arial"/>
          <w:color w:val="auto"/>
        </w:rPr>
        <w:t xml:space="preserve"> </w:t>
      </w:r>
      <w:r w:rsidRPr="00ED27DD">
        <w:rPr>
          <w:rFonts w:cs="Arial"/>
          <w:color w:val="auto"/>
        </w:rPr>
        <w:t>Anforderungen, Berechnungsverfahren und Hinweise für Planung und Ausführung</w:t>
      </w:r>
    </w:p>
    <w:p w14:paraId="59539E13" w14:textId="25564D4E" w:rsidR="00ED27DD" w:rsidRDefault="00ED27DD" w:rsidP="00ED27DD">
      <w:pPr>
        <w:pStyle w:val="GesAbsatz"/>
        <w:rPr>
          <w:rFonts w:cs="Arial"/>
          <w:color w:val="auto"/>
        </w:rPr>
      </w:pPr>
      <w:r w:rsidRPr="00ED27DD">
        <w:rPr>
          <w:rFonts w:cs="Arial"/>
          <w:color w:val="auto"/>
        </w:rPr>
        <w:t>DIN EN 573-3:2024-03 Zurückgezogen und ersetzt durch</w:t>
      </w:r>
      <w:r>
        <w:rPr>
          <w:rFonts w:cs="Arial"/>
          <w:color w:val="auto"/>
        </w:rPr>
        <w:br/>
      </w:r>
      <w:r w:rsidRPr="00ED27DD">
        <w:rPr>
          <w:rFonts w:cs="Arial"/>
          <w:color w:val="auto"/>
        </w:rPr>
        <w:t>DIN EN 573-3:2026-05</w:t>
      </w:r>
      <w:r>
        <w:rPr>
          <w:rFonts w:cs="Arial"/>
          <w:color w:val="auto"/>
        </w:rPr>
        <w:br/>
      </w:r>
      <w:r w:rsidRPr="00ED27DD">
        <w:rPr>
          <w:rFonts w:cs="Arial"/>
          <w:color w:val="auto"/>
        </w:rPr>
        <w:t>Aluminium und Aluminiumlegierungen_- Chemische Zusammensetzung und Form von</w:t>
      </w:r>
      <w:r>
        <w:rPr>
          <w:rFonts w:cs="Arial"/>
          <w:color w:val="auto"/>
        </w:rPr>
        <w:t xml:space="preserve"> </w:t>
      </w:r>
      <w:r w:rsidRPr="00ED27DD">
        <w:rPr>
          <w:rFonts w:cs="Arial"/>
          <w:color w:val="auto"/>
        </w:rPr>
        <w:t>Halbzeug_- Teil_3: Chemische Zusammensetzung und Erzeugnisformen</w:t>
      </w:r>
    </w:p>
    <w:p w14:paraId="0719E5BB" w14:textId="2CBF3D23" w:rsidR="00ED27DD" w:rsidRDefault="00ED27DD" w:rsidP="00ED27DD">
      <w:pPr>
        <w:pStyle w:val="GesAbsatz"/>
        <w:rPr>
          <w:rFonts w:cs="Arial"/>
          <w:color w:val="auto"/>
        </w:rPr>
      </w:pPr>
      <w:r w:rsidRPr="00ED27DD">
        <w:rPr>
          <w:rFonts w:cs="Arial"/>
          <w:color w:val="auto"/>
        </w:rPr>
        <w:t>DIN EN 60704-2-4:2020-12 Zurückgezogen und ersetzt durch</w:t>
      </w:r>
      <w:r>
        <w:rPr>
          <w:rFonts w:cs="Arial"/>
          <w:color w:val="auto"/>
        </w:rPr>
        <w:br/>
      </w:r>
      <w:r w:rsidRPr="00ED27DD">
        <w:rPr>
          <w:rFonts w:cs="Arial"/>
          <w:color w:val="auto"/>
        </w:rPr>
        <w:t>DIN EN IEC 60704-2-4:2026-05 [VDE]</w:t>
      </w:r>
      <w:r>
        <w:rPr>
          <w:rFonts w:cs="Arial"/>
          <w:color w:val="auto"/>
        </w:rPr>
        <w:br/>
      </w:r>
      <w:r w:rsidRPr="00ED27DD">
        <w:rPr>
          <w:rFonts w:cs="Arial"/>
          <w:color w:val="auto"/>
        </w:rPr>
        <w:t>Elektrische Geräte für den Hausgebrauch und ähnliche Zwecke_- Prüfvorschrift</w:t>
      </w:r>
      <w:r>
        <w:rPr>
          <w:rFonts w:cs="Arial"/>
          <w:color w:val="auto"/>
        </w:rPr>
        <w:t xml:space="preserve"> </w:t>
      </w:r>
      <w:r w:rsidRPr="00ED27DD">
        <w:rPr>
          <w:rFonts w:cs="Arial"/>
          <w:color w:val="auto"/>
        </w:rPr>
        <w:t>für die Bestimmung der Luftschallemission_- Teil_2-4: Besondere Anforderungen</w:t>
      </w:r>
      <w:r>
        <w:rPr>
          <w:rFonts w:cs="Arial"/>
          <w:color w:val="auto"/>
        </w:rPr>
        <w:t xml:space="preserve"> </w:t>
      </w:r>
      <w:r w:rsidRPr="00ED27DD">
        <w:rPr>
          <w:rFonts w:cs="Arial"/>
          <w:color w:val="auto"/>
        </w:rPr>
        <w:t>an Waschmaschinen und Wäscheschleudern</w:t>
      </w:r>
    </w:p>
    <w:p w14:paraId="105C147A" w14:textId="5BD28965" w:rsidR="00ED27DD" w:rsidRDefault="00ED27DD" w:rsidP="00ED27DD">
      <w:pPr>
        <w:pStyle w:val="GesAbsatz"/>
        <w:rPr>
          <w:rFonts w:cs="Arial"/>
          <w:color w:val="auto"/>
        </w:rPr>
      </w:pPr>
      <w:r w:rsidRPr="00ED27DD">
        <w:rPr>
          <w:rFonts w:cs="Arial"/>
          <w:color w:val="auto"/>
        </w:rPr>
        <w:t>DIN EN 60704-2-4/A12:2024-06 Zurückgezogen und ersetzt durch</w:t>
      </w:r>
      <w:r>
        <w:rPr>
          <w:rFonts w:cs="Arial"/>
          <w:color w:val="auto"/>
        </w:rPr>
        <w:br/>
      </w:r>
      <w:r w:rsidRPr="00ED27DD">
        <w:rPr>
          <w:rFonts w:cs="Arial"/>
          <w:color w:val="auto"/>
        </w:rPr>
        <w:t>DIN EN IEC 60704-2-4:2026-05 [VDE]</w:t>
      </w:r>
      <w:r>
        <w:rPr>
          <w:rFonts w:cs="Arial"/>
          <w:color w:val="auto"/>
        </w:rPr>
        <w:br/>
      </w:r>
      <w:r w:rsidRPr="00ED27DD">
        <w:rPr>
          <w:rFonts w:cs="Arial"/>
          <w:color w:val="auto"/>
        </w:rPr>
        <w:t>Elektrische Geräte für den Hausgebrauch und ähnliche Zwecke_- Prüfvorschrift</w:t>
      </w:r>
      <w:r>
        <w:rPr>
          <w:rFonts w:cs="Arial"/>
          <w:color w:val="auto"/>
        </w:rPr>
        <w:t xml:space="preserve"> </w:t>
      </w:r>
      <w:r w:rsidRPr="00ED27DD">
        <w:rPr>
          <w:rFonts w:cs="Arial"/>
          <w:color w:val="auto"/>
        </w:rPr>
        <w:t>für die Bestimmung der Luftschallemission_- Teil_2-4: Besondere Anforderungen</w:t>
      </w:r>
      <w:r>
        <w:rPr>
          <w:rFonts w:cs="Arial"/>
          <w:color w:val="auto"/>
        </w:rPr>
        <w:t xml:space="preserve"> </w:t>
      </w:r>
      <w:r w:rsidRPr="00ED27DD">
        <w:rPr>
          <w:rFonts w:cs="Arial"/>
          <w:color w:val="auto"/>
        </w:rPr>
        <w:t>an Waschmaschinen und Wäscheschleudern</w:t>
      </w:r>
    </w:p>
    <w:p w14:paraId="590C3DDC" w14:textId="2CDF36F1" w:rsid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t>DIN 4054:1977-09 Zurückgezogen und ersetzt durch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DIN 4054:</w:t>
      </w:r>
      <w:r w:rsidRPr="00662A93">
        <w:rPr>
          <w:rFonts w:cs="Arial"/>
          <w:color w:val="auto"/>
          <w:highlight w:val="yellow"/>
        </w:rPr>
        <w:t>2026-04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Verkehrswasserbau_- Begriffe</w:t>
      </w:r>
    </w:p>
    <w:p w14:paraId="413FDC92" w14:textId="62DE9516" w:rsid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t>DIN 18035-7:2019-12 Zurückgezogen und ersetzt durch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DIN 18035-7:2026-04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Sportplätze_- Teil_7: Kunststoffrasensysteme</w:t>
      </w:r>
    </w:p>
    <w:p w14:paraId="1FD5DB7F" w14:textId="25DFC87B" w:rsid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lastRenderedPageBreak/>
        <w:t>DIN 25422:2026-02 Zurückgezogen und ersetzt durch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DIN 25422:2026-04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Aufbewahrung und Lagerung sonstiger radioaktiver Stoffe_- Anforderungen an</w:t>
      </w:r>
      <w:r>
        <w:rPr>
          <w:rFonts w:cs="Arial"/>
          <w:color w:val="auto"/>
        </w:rPr>
        <w:t xml:space="preserve"> </w:t>
      </w:r>
      <w:r w:rsidRPr="00662A93">
        <w:rPr>
          <w:rFonts w:cs="Arial"/>
          <w:color w:val="auto"/>
        </w:rPr>
        <w:t>Aufbewahrungseinrichtungen und deren Aufstellungsräume zum Strahlen-, Brand</w:t>
      </w:r>
      <w:r>
        <w:rPr>
          <w:rFonts w:cs="Arial"/>
          <w:color w:val="auto"/>
        </w:rPr>
        <w:t xml:space="preserve">- </w:t>
      </w:r>
      <w:r w:rsidRPr="00662A93">
        <w:rPr>
          <w:rFonts w:cs="Arial"/>
          <w:color w:val="auto"/>
        </w:rPr>
        <w:t>und</w:t>
      </w:r>
      <w:r>
        <w:rPr>
          <w:rFonts w:cs="Arial"/>
          <w:color w:val="auto"/>
        </w:rPr>
        <w:t xml:space="preserve"> </w:t>
      </w:r>
      <w:r w:rsidRPr="00662A93">
        <w:rPr>
          <w:rFonts w:cs="Arial"/>
          <w:color w:val="auto"/>
        </w:rPr>
        <w:t>Diebstahlschutz</w:t>
      </w:r>
    </w:p>
    <w:p w14:paraId="71C8DD6C" w14:textId="37925B0A" w:rsid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t>DIN EN 206:2021-06 Gültig aber teilweise ersetzt durch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DIN EN 206-1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Beton_- Festlegung, Eigenschaften, Herstellung und Konformität_- Teil_1:</w:t>
      </w:r>
      <w:r>
        <w:rPr>
          <w:rFonts w:cs="Arial"/>
          <w:color w:val="auto"/>
        </w:rPr>
        <w:t xml:space="preserve"> </w:t>
      </w:r>
      <w:r w:rsidRPr="00662A93">
        <w:rPr>
          <w:rFonts w:cs="Arial"/>
          <w:color w:val="auto"/>
        </w:rPr>
        <w:t>Eigenschaften, Anforderungen, werkseigene Produktionskontrolle und</w:t>
      </w:r>
      <w:r>
        <w:rPr>
          <w:rFonts w:cs="Arial"/>
          <w:color w:val="auto"/>
        </w:rPr>
        <w:t xml:space="preserve"> </w:t>
      </w:r>
      <w:r w:rsidRPr="00662A93">
        <w:rPr>
          <w:rFonts w:cs="Arial"/>
          <w:color w:val="auto"/>
        </w:rPr>
        <w:t>Bewertungskriterien für einzelne Werte</w:t>
      </w:r>
    </w:p>
    <w:p w14:paraId="4A37C468" w14:textId="49E90961" w:rsid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t>DIN EN 206-2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Beton – Festlegung, Eigenschaften, Herstellung und Konformität – Teil_2:</w:t>
      </w:r>
      <w:r>
        <w:rPr>
          <w:rFonts w:cs="Arial"/>
          <w:color w:val="auto"/>
        </w:rPr>
        <w:t xml:space="preserve"> </w:t>
      </w:r>
      <w:r w:rsidRPr="00662A93">
        <w:rPr>
          <w:rFonts w:cs="Arial"/>
          <w:color w:val="auto"/>
        </w:rPr>
        <w:t>Konformitätsbewertung und Zertifizierung</w:t>
      </w:r>
    </w:p>
    <w:p w14:paraId="5DA8D751" w14:textId="2E5D947C" w:rsid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t>DIN EN 1993-1-4:2015-10 Zurückgezogen und ersetzt durch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DIN EN 1993-1-4:2026-04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Eurocode_3_- Bemessung und Konstruktion von Stahlbauten_- Teil_1-4: Tragwerke</w:t>
      </w:r>
      <w:r>
        <w:rPr>
          <w:rFonts w:cs="Arial"/>
          <w:color w:val="auto"/>
        </w:rPr>
        <w:t xml:space="preserve"> </w:t>
      </w:r>
      <w:r w:rsidRPr="00662A93">
        <w:rPr>
          <w:rFonts w:cs="Arial"/>
          <w:color w:val="auto"/>
        </w:rPr>
        <w:t>aus nichtrostenden Stählen</w:t>
      </w:r>
    </w:p>
    <w:p w14:paraId="4E7126CA" w14:textId="6B643591" w:rsidR="00662A93" w:rsidRP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t>DIN EN 1998-1:2010-12 Gültig aber teilweise ersetzt durch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DIN EN 1998-1-1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Eurocode_8_- Auslegung von Bauwerken gegen Erdbeben_- Teil_1-1: Grundlagen und</w:t>
      </w:r>
      <w:r>
        <w:rPr>
          <w:rFonts w:cs="Arial"/>
          <w:color w:val="auto"/>
        </w:rPr>
        <w:t xml:space="preserve"> </w:t>
      </w:r>
      <w:r w:rsidRPr="00662A93">
        <w:rPr>
          <w:rFonts w:cs="Arial"/>
          <w:color w:val="auto"/>
        </w:rPr>
        <w:t xml:space="preserve">Erdbebeneinwirkung; </w:t>
      </w:r>
    </w:p>
    <w:p w14:paraId="50B648E6" w14:textId="71FDE91C" w:rsid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t>DIN EN 1998-1-2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Eurocode_8_- Auslegung von Bauwerken gegen Erdbeben_- Teil_1-2: Hochbauten</w:t>
      </w:r>
    </w:p>
    <w:p w14:paraId="0538B35B" w14:textId="50ABEAD7" w:rsid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t>DIN EN ISO 17201-2:2006-10 Zurückgezogen und ersetzt durch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DIN EN ISO 17201-2:2026-04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Akustik_- Geräusche von Schießplätzen_- Teil_2: Berechnung des Mündungsknalls</w:t>
      </w:r>
    </w:p>
    <w:p w14:paraId="5C6A81BD" w14:textId="6A4676BC" w:rsidR="00662A93" w:rsidRDefault="00662A93" w:rsidP="00662A93">
      <w:pPr>
        <w:pStyle w:val="GesAbsatz"/>
        <w:rPr>
          <w:rFonts w:cs="Arial"/>
          <w:color w:val="auto"/>
        </w:rPr>
      </w:pPr>
      <w:r w:rsidRPr="00662A93">
        <w:rPr>
          <w:rFonts w:cs="Arial"/>
          <w:color w:val="auto"/>
        </w:rPr>
        <w:t>DIN EN ISO 17201-4:2006-07 Zurückgezogen und ersetzt durch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DIN EN ISO 17201-4:2026-04</w:t>
      </w:r>
      <w:r>
        <w:rPr>
          <w:rFonts w:cs="Arial"/>
          <w:color w:val="auto"/>
        </w:rPr>
        <w:br/>
      </w:r>
      <w:r w:rsidRPr="00662A93">
        <w:rPr>
          <w:rFonts w:cs="Arial"/>
          <w:color w:val="auto"/>
        </w:rPr>
        <w:t>Akustik_- Geräusche von Schießplätzen_- Teil_4: Berechnung des Geschossknalls</w:t>
      </w:r>
    </w:p>
    <w:p w14:paraId="64066EDB" w14:textId="5876B920" w:rsidR="007568AE" w:rsidRDefault="007568AE" w:rsidP="007568AE">
      <w:pPr>
        <w:pStyle w:val="GesAbsatz"/>
        <w:rPr>
          <w:rFonts w:cs="Arial"/>
          <w:color w:val="auto"/>
        </w:rPr>
      </w:pPr>
      <w:r w:rsidRPr="007568AE">
        <w:rPr>
          <w:rFonts w:cs="Arial"/>
          <w:color w:val="auto"/>
        </w:rPr>
        <w:t>VDI 3787 Blatt 5:2003-12 Zurückgezogen und ersetzt durch</w:t>
      </w:r>
      <w:r>
        <w:rPr>
          <w:rFonts w:cs="Arial"/>
          <w:color w:val="auto"/>
        </w:rPr>
        <w:br/>
      </w:r>
      <w:r w:rsidRPr="007568AE">
        <w:rPr>
          <w:rFonts w:cs="Arial"/>
          <w:color w:val="auto"/>
        </w:rPr>
        <w:t>VDI 3787 Blatt 5</w:t>
      </w:r>
      <w:r w:rsidRPr="00662A93">
        <w:rPr>
          <w:rFonts w:cs="Arial"/>
          <w:color w:val="auto"/>
        </w:rPr>
        <w:t>:2026-04</w:t>
      </w:r>
      <w:r>
        <w:rPr>
          <w:rFonts w:cs="Arial"/>
          <w:color w:val="auto"/>
        </w:rPr>
        <w:br/>
      </w:r>
      <w:r w:rsidRPr="007568AE">
        <w:rPr>
          <w:rFonts w:cs="Arial"/>
          <w:color w:val="auto"/>
        </w:rPr>
        <w:t>Umweltmeteorologie_- Lokale Kaltluft</w:t>
      </w:r>
    </w:p>
    <w:p w14:paraId="1C5A779A" w14:textId="700D762B" w:rsidR="007568AE" w:rsidRDefault="007568AE" w:rsidP="007568AE">
      <w:pPr>
        <w:pStyle w:val="GesAbsatz"/>
        <w:rPr>
          <w:rFonts w:cs="Arial"/>
          <w:color w:val="auto"/>
        </w:rPr>
      </w:pPr>
      <w:r w:rsidRPr="007568AE">
        <w:rPr>
          <w:rFonts w:cs="Arial"/>
          <w:color w:val="auto"/>
        </w:rPr>
        <w:t>VDI 3891:2015-07 Zurückgezogen und ersetzt durch</w:t>
      </w:r>
      <w:r>
        <w:rPr>
          <w:rFonts w:cs="Arial"/>
          <w:color w:val="auto"/>
        </w:rPr>
        <w:br/>
      </w:r>
      <w:r w:rsidRPr="007568AE">
        <w:rPr>
          <w:rFonts w:cs="Arial"/>
          <w:color w:val="auto"/>
        </w:rPr>
        <w:t>VDI 3891:2026-04</w:t>
      </w:r>
      <w:r>
        <w:rPr>
          <w:rFonts w:cs="Arial"/>
          <w:color w:val="auto"/>
        </w:rPr>
        <w:br/>
      </w:r>
      <w:r w:rsidRPr="007568AE">
        <w:rPr>
          <w:rFonts w:cs="Arial"/>
          <w:color w:val="auto"/>
        </w:rPr>
        <w:t>Emissionsminderung_- Anlagen zur Humankremation</w:t>
      </w:r>
    </w:p>
    <w:p w14:paraId="55ECC34C" w14:textId="55AAFDD9" w:rsidR="001C5E40" w:rsidRPr="001C5E40" w:rsidRDefault="001C5E40" w:rsidP="001C5E40">
      <w:pPr>
        <w:pStyle w:val="GesAbsatz"/>
        <w:rPr>
          <w:rFonts w:cs="Arial"/>
          <w:color w:val="auto"/>
        </w:rPr>
      </w:pPr>
      <w:r w:rsidRPr="001C5E40">
        <w:rPr>
          <w:rFonts w:cs="Arial"/>
          <w:color w:val="auto"/>
        </w:rPr>
        <w:t>DIN EN 206:2021-06 Gültig aber teilweise ersetzt durch</w:t>
      </w:r>
      <w:r>
        <w:rPr>
          <w:rFonts w:cs="Arial"/>
          <w:color w:val="auto"/>
        </w:rPr>
        <w:br/>
      </w:r>
      <w:r w:rsidRPr="001C5E40">
        <w:rPr>
          <w:rFonts w:cs="Arial"/>
          <w:color w:val="auto"/>
        </w:rPr>
        <w:t>DIN EN 206-1</w:t>
      </w:r>
      <w:r>
        <w:rPr>
          <w:rFonts w:cs="Arial"/>
          <w:color w:val="auto"/>
        </w:rPr>
        <w:br/>
      </w:r>
      <w:r w:rsidRPr="001C5E40">
        <w:rPr>
          <w:rFonts w:cs="Arial"/>
          <w:color w:val="auto"/>
        </w:rPr>
        <w:t>Beton_- Festlegung, Eigenschaften, Herstellung und Konformität_- Teil_1:</w:t>
      </w:r>
      <w:r>
        <w:rPr>
          <w:rFonts w:cs="Arial"/>
          <w:color w:val="auto"/>
        </w:rPr>
        <w:t xml:space="preserve"> </w:t>
      </w:r>
      <w:r w:rsidRPr="001C5E40">
        <w:rPr>
          <w:rFonts w:cs="Arial"/>
          <w:color w:val="auto"/>
        </w:rPr>
        <w:t>Eigenschaften, Anforderungen, werkseigene Produktionskontrolle und</w:t>
      </w:r>
      <w:r>
        <w:rPr>
          <w:rFonts w:cs="Arial"/>
          <w:color w:val="auto"/>
        </w:rPr>
        <w:t xml:space="preserve"> </w:t>
      </w:r>
      <w:r w:rsidRPr="001C5E40">
        <w:rPr>
          <w:rFonts w:cs="Arial"/>
          <w:color w:val="auto"/>
        </w:rPr>
        <w:t>Bewertungskriterien für einzelne Werte</w:t>
      </w:r>
    </w:p>
    <w:p w14:paraId="3102D8D3" w14:textId="31361C69" w:rsidR="001C5E40" w:rsidRPr="001C5E40" w:rsidRDefault="001C5E40" w:rsidP="001C5E40">
      <w:pPr>
        <w:pStyle w:val="GesAbsatz"/>
        <w:rPr>
          <w:rFonts w:cs="Arial"/>
          <w:color w:val="auto"/>
        </w:rPr>
      </w:pPr>
      <w:r w:rsidRPr="001C5E40">
        <w:rPr>
          <w:rFonts w:cs="Arial"/>
          <w:color w:val="auto"/>
        </w:rPr>
        <w:t>DIN EN 206-2</w:t>
      </w:r>
      <w:r>
        <w:rPr>
          <w:rFonts w:cs="Arial"/>
          <w:color w:val="auto"/>
        </w:rPr>
        <w:br/>
      </w:r>
      <w:r w:rsidRPr="001C5E40">
        <w:rPr>
          <w:rFonts w:cs="Arial"/>
          <w:color w:val="auto"/>
        </w:rPr>
        <w:t>Beton_- Festlegung, Eigenschaften, Herstellung und Konformität_- Teil_2:</w:t>
      </w:r>
      <w:r>
        <w:rPr>
          <w:rFonts w:cs="Arial"/>
          <w:color w:val="auto"/>
        </w:rPr>
        <w:t xml:space="preserve"> </w:t>
      </w:r>
      <w:r w:rsidRPr="001C5E40">
        <w:rPr>
          <w:rFonts w:cs="Arial"/>
          <w:color w:val="auto"/>
        </w:rPr>
        <w:t>Konformitätsbewertung und Zertifizierung</w:t>
      </w:r>
    </w:p>
    <w:p w14:paraId="4E21A218" w14:textId="344FED16" w:rsidR="001C5E40" w:rsidRPr="001C5E40" w:rsidRDefault="001C5E40" w:rsidP="001C5E40">
      <w:pPr>
        <w:pStyle w:val="GesAbsatz"/>
        <w:rPr>
          <w:rFonts w:cs="Arial"/>
          <w:color w:val="auto"/>
        </w:rPr>
      </w:pPr>
      <w:r w:rsidRPr="001C5E40">
        <w:rPr>
          <w:rFonts w:cs="Arial"/>
          <w:color w:val="auto"/>
        </w:rPr>
        <w:t>VDI 3957 Blatt 12:2006-07 Zurückgezogen und ersetzt durch</w:t>
      </w:r>
      <w:r>
        <w:rPr>
          <w:rFonts w:cs="Arial"/>
          <w:color w:val="auto"/>
        </w:rPr>
        <w:br/>
      </w:r>
      <w:r w:rsidRPr="001C5E40">
        <w:rPr>
          <w:rFonts w:cs="Arial"/>
          <w:color w:val="auto"/>
        </w:rPr>
        <w:t>VDI 3957 Blatt 12:</w:t>
      </w:r>
      <w:r w:rsidRPr="00797C52">
        <w:rPr>
          <w:rFonts w:cs="Arial"/>
          <w:color w:val="auto"/>
          <w:highlight w:val="yellow"/>
        </w:rPr>
        <w:t>2026-03</w:t>
      </w:r>
      <w:r>
        <w:rPr>
          <w:rFonts w:cs="Arial"/>
          <w:color w:val="auto"/>
        </w:rPr>
        <w:br/>
      </w:r>
      <w:r w:rsidRPr="001C5E40">
        <w:rPr>
          <w:rFonts w:cs="Arial"/>
          <w:color w:val="auto"/>
        </w:rPr>
        <w:t>Biologische Messverfahren zur Ermittlung und Beurteilung der Wirkung von</w:t>
      </w:r>
      <w:r>
        <w:rPr>
          <w:rFonts w:cs="Arial"/>
          <w:color w:val="auto"/>
        </w:rPr>
        <w:t xml:space="preserve"> </w:t>
      </w:r>
      <w:r w:rsidRPr="001C5E40">
        <w:rPr>
          <w:rFonts w:cs="Arial"/>
          <w:color w:val="auto"/>
        </w:rPr>
        <w:t>Luftverunreinigungen (Biomonitoring)_- Methode zur standardisierten Erfassung</w:t>
      </w:r>
      <w:r>
        <w:rPr>
          <w:rFonts w:cs="Arial"/>
          <w:color w:val="auto"/>
        </w:rPr>
        <w:t xml:space="preserve"> </w:t>
      </w:r>
      <w:r w:rsidRPr="001C5E40">
        <w:rPr>
          <w:rFonts w:cs="Arial"/>
          <w:color w:val="auto"/>
        </w:rPr>
        <w:t>epiphytischer Moose</w:t>
      </w:r>
    </w:p>
    <w:p w14:paraId="6E9C1E01" w14:textId="71279E00" w:rsidR="001C5E40" w:rsidRPr="001C5E40" w:rsidRDefault="001C5E40" w:rsidP="00E3558F">
      <w:pPr>
        <w:pStyle w:val="GesAbsatz"/>
        <w:rPr>
          <w:rFonts w:cs="Arial"/>
          <w:color w:val="auto"/>
        </w:rPr>
      </w:pPr>
      <w:r w:rsidRPr="001C5E40">
        <w:rPr>
          <w:rFonts w:cs="Arial"/>
          <w:color w:val="auto"/>
        </w:rPr>
        <w:t>VDI 4002 Blatt 2:2011-09 Zurückgezogen ohne Ersatz</w:t>
      </w:r>
    </w:p>
    <w:p w14:paraId="5D32534C" w14:textId="7637F52F" w:rsidR="006542DF" w:rsidRPr="00E3558F" w:rsidRDefault="00E3558F" w:rsidP="00E3558F">
      <w:pPr>
        <w:pStyle w:val="GesAbsatz"/>
        <w:rPr>
          <w:rFonts w:cs="Arial"/>
          <w:color w:val="FF0000"/>
        </w:rPr>
      </w:pPr>
      <w:r w:rsidRPr="00E3558F">
        <w:rPr>
          <w:rFonts w:cs="Arial"/>
          <w:color w:val="FF0000"/>
        </w:rPr>
        <w:t>Warnvermerk:</w:t>
      </w:r>
      <w:r w:rsidRPr="00E3558F">
        <w:rPr>
          <w:rFonts w:cs="Arial"/>
          <w:color w:val="FF0000"/>
        </w:rPr>
        <w:br/>
        <w:t>DIN 25422:2026-02</w:t>
      </w:r>
      <w:r w:rsidRPr="00E3558F">
        <w:rPr>
          <w:rFonts w:cs="Arial"/>
          <w:color w:val="FF0000"/>
        </w:rPr>
        <w:br/>
        <w:t>mit Titel Aufbewahrung und Lagerung sonstiger radioaktiver Stoffe_- Anforderungen an Aufbewahrungseinrichtungen und deren Aufstellungsräume zum Strahlen-, Brand- und Diebstahlschutz</w:t>
      </w:r>
    </w:p>
    <w:p w14:paraId="1D414212" w14:textId="55C1E944" w:rsidR="006542DF" w:rsidRPr="00E3558F" w:rsidRDefault="00E3558F" w:rsidP="00E3558F">
      <w:pPr>
        <w:pStyle w:val="GesAbsatz"/>
        <w:rPr>
          <w:rFonts w:cs="Arial"/>
          <w:color w:val="FF0000"/>
        </w:rPr>
      </w:pPr>
      <w:r w:rsidRPr="00E3558F">
        <w:rPr>
          <w:rFonts w:cs="Arial"/>
          <w:color w:val="FF0000"/>
        </w:rPr>
        <w:t>Warnvermerk:</w:t>
      </w:r>
      <w:r w:rsidRPr="00E3558F">
        <w:rPr>
          <w:rFonts w:cs="Arial"/>
          <w:color w:val="FF0000"/>
        </w:rPr>
        <w:br/>
        <w:t>DIN EN ISO 3741:2011-01</w:t>
      </w:r>
      <w:r>
        <w:rPr>
          <w:rFonts w:cs="Arial"/>
          <w:color w:val="FF0000"/>
        </w:rPr>
        <w:br/>
      </w:r>
      <w:r w:rsidRPr="00E3558F">
        <w:rPr>
          <w:rFonts w:cs="Arial"/>
          <w:color w:val="FF0000"/>
        </w:rPr>
        <w:t>mit Titel Akustik_- Bestimmung der</w:t>
      </w:r>
      <w:r>
        <w:rPr>
          <w:rFonts w:cs="Arial"/>
          <w:color w:val="FF0000"/>
        </w:rPr>
        <w:t xml:space="preserve"> </w:t>
      </w:r>
      <w:r w:rsidRPr="00E3558F">
        <w:rPr>
          <w:rFonts w:cs="Arial"/>
          <w:color w:val="FF0000"/>
        </w:rPr>
        <w:t>Schallleistungs- und Schallenergiepegel von</w:t>
      </w:r>
      <w:r>
        <w:rPr>
          <w:rFonts w:cs="Arial"/>
          <w:color w:val="FF0000"/>
        </w:rPr>
        <w:t xml:space="preserve"> </w:t>
      </w:r>
      <w:r w:rsidRPr="00E3558F">
        <w:rPr>
          <w:rFonts w:cs="Arial"/>
          <w:color w:val="FF0000"/>
        </w:rPr>
        <w:t>Geräuschquellen aus Schalldruckmessungen_-</w:t>
      </w:r>
      <w:r>
        <w:rPr>
          <w:rFonts w:cs="Arial"/>
          <w:color w:val="FF0000"/>
        </w:rPr>
        <w:t xml:space="preserve"> </w:t>
      </w:r>
      <w:r w:rsidRPr="00E3558F">
        <w:rPr>
          <w:rFonts w:cs="Arial"/>
          <w:color w:val="FF0000"/>
        </w:rPr>
        <w:t>Hallraumverfahren der Genauigkeitsklasse_1</w:t>
      </w:r>
    </w:p>
    <w:p w14:paraId="780EDACC" w14:textId="745D7DBB" w:rsidR="001F371A" w:rsidRPr="001F371A" w:rsidRDefault="001F371A" w:rsidP="001F371A">
      <w:pPr>
        <w:pStyle w:val="GesAbsatz"/>
        <w:rPr>
          <w:rFonts w:cs="Arial"/>
          <w:color w:val="auto"/>
        </w:rPr>
      </w:pPr>
      <w:r w:rsidRPr="001F371A">
        <w:rPr>
          <w:rFonts w:cs="Arial"/>
          <w:color w:val="auto"/>
        </w:rPr>
        <w:t>DIN 4017:2006-03 Zurückgezogen und ersetzt durch</w:t>
      </w:r>
      <w:r>
        <w:rPr>
          <w:rFonts w:cs="Arial"/>
          <w:color w:val="auto"/>
        </w:rPr>
        <w:br/>
      </w:r>
      <w:r w:rsidRPr="001F371A">
        <w:rPr>
          <w:rFonts w:cs="Arial"/>
          <w:color w:val="auto"/>
        </w:rPr>
        <w:t>DIN 4017:</w:t>
      </w:r>
      <w:r w:rsidRPr="00E3558F">
        <w:rPr>
          <w:rFonts w:cs="Arial"/>
          <w:color w:val="auto"/>
          <w:highlight w:val="yellow"/>
        </w:rPr>
        <w:t>2026-02</w:t>
      </w:r>
      <w:r>
        <w:rPr>
          <w:rFonts w:cs="Arial"/>
          <w:color w:val="auto"/>
        </w:rPr>
        <w:br/>
      </w:r>
      <w:r w:rsidRPr="001F371A">
        <w:rPr>
          <w:rFonts w:cs="Arial"/>
          <w:color w:val="auto"/>
        </w:rPr>
        <w:t>Baugrund_- Berechnung des Grundbruchwiderstands unter Flachgründungen</w:t>
      </w:r>
    </w:p>
    <w:p w14:paraId="51EC261E" w14:textId="33AE7441" w:rsidR="001F371A" w:rsidRPr="001F371A" w:rsidRDefault="001F371A" w:rsidP="001F371A">
      <w:pPr>
        <w:pStyle w:val="GesAbsatz"/>
        <w:rPr>
          <w:rFonts w:cs="Arial"/>
          <w:color w:val="auto"/>
        </w:rPr>
      </w:pPr>
      <w:r w:rsidRPr="001F371A">
        <w:rPr>
          <w:rFonts w:cs="Arial"/>
          <w:color w:val="auto"/>
        </w:rPr>
        <w:lastRenderedPageBreak/>
        <w:t>DIN 4034-101:2019-04 Zurückgezogen und ersetzt durch</w:t>
      </w:r>
      <w:r>
        <w:rPr>
          <w:rFonts w:cs="Arial"/>
          <w:color w:val="auto"/>
        </w:rPr>
        <w:br/>
      </w:r>
      <w:r w:rsidRPr="001F371A">
        <w:rPr>
          <w:rFonts w:cs="Arial"/>
          <w:color w:val="auto"/>
        </w:rPr>
        <w:t>DIN 4034-101:2026-02</w:t>
      </w:r>
      <w:r>
        <w:rPr>
          <w:rFonts w:cs="Arial"/>
          <w:color w:val="auto"/>
        </w:rPr>
        <w:br/>
      </w:r>
      <w:r w:rsidRPr="001F371A">
        <w:rPr>
          <w:rFonts w:cs="Arial"/>
          <w:color w:val="auto"/>
        </w:rPr>
        <w:t>Schächte aus Beton-, Stahlfaserbeton- und Stahlbetonfertigteilen_- Teil_101:</w:t>
      </w:r>
      <w:r>
        <w:rPr>
          <w:rFonts w:cs="Arial"/>
          <w:color w:val="auto"/>
        </w:rPr>
        <w:t xml:space="preserve"> </w:t>
      </w:r>
      <w:r w:rsidRPr="001F371A">
        <w:rPr>
          <w:rFonts w:cs="Arial"/>
          <w:color w:val="auto"/>
        </w:rPr>
        <w:t>Bewertung der Konformität für Abwasserleitungen und -kanäle in Ergänzung</w:t>
      </w:r>
      <w:r w:rsidR="00E3558F">
        <w:rPr>
          <w:rFonts w:cs="Arial"/>
          <w:color w:val="auto"/>
        </w:rPr>
        <w:t xml:space="preserve"> </w:t>
      </w:r>
      <w:r w:rsidRPr="001F371A">
        <w:rPr>
          <w:rFonts w:cs="Arial"/>
          <w:color w:val="auto"/>
        </w:rPr>
        <w:t>zu</w:t>
      </w:r>
      <w:r>
        <w:rPr>
          <w:rFonts w:cs="Arial"/>
          <w:color w:val="auto"/>
        </w:rPr>
        <w:t xml:space="preserve"> </w:t>
      </w:r>
      <w:r w:rsidRPr="001F371A">
        <w:rPr>
          <w:rFonts w:cs="Arial"/>
          <w:color w:val="auto"/>
        </w:rPr>
        <w:t>DIN_EN_1917</w:t>
      </w:r>
    </w:p>
    <w:p w14:paraId="08376FC0" w14:textId="36259557" w:rsidR="001F371A" w:rsidRPr="001F371A" w:rsidRDefault="001F371A" w:rsidP="001F371A">
      <w:pPr>
        <w:pStyle w:val="GesAbsatz"/>
        <w:rPr>
          <w:rFonts w:cs="Arial"/>
          <w:color w:val="auto"/>
        </w:rPr>
      </w:pPr>
      <w:r w:rsidRPr="001F371A">
        <w:rPr>
          <w:rFonts w:cs="Arial"/>
          <w:color w:val="auto"/>
        </w:rPr>
        <w:t>DIN 25422:2024-12 Zurückgezogen und ersetzt durch</w:t>
      </w:r>
      <w:r>
        <w:rPr>
          <w:rFonts w:cs="Arial"/>
          <w:color w:val="auto"/>
        </w:rPr>
        <w:br/>
      </w:r>
      <w:r w:rsidRPr="001F371A">
        <w:rPr>
          <w:rFonts w:cs="Arial"/>
          <w:color w:val="auto"/>
        </w:rPr>
        <w:t>DIN 25422:2026-02</w:t>
      </w:r>
      <w:r>
        <w:rPr>
          <w:rFonts w:cs="Arial"/>
          <w:color w:val="auto"/>
        </w:rPr>
        <w:br/>
      </w:r>
      <w:r w:rsidRPr="001F371A">
        <w:rPr>
          <w:rFonts w:cs="Arial"/>
          <w:color w:val="auto"/>
        </w:rPr>
        <w:t>Aufbewahrung und Lagerung sonstiger radioaktiver Stoffe_- Anforderungen an</w:t>
      </w:r>
      <w:r>
        <w:rPr>
          <w:rFonts w:cs="Arial"/>
          <w:color w:val="auto"/>
        </w:rPr>
        <w:t xml:space="preserve"> </w:t>
      </w:r>
      <w:r w:rsidRPr="001F371A">
        <w:rPr>
          <w:rFonts w:cs="Arial"/>
          <w:color w:val="auto"/>
        </w:rPr>
        <w:t>Aufbewahrungseinrichtungen und deren Aufstellungsräume zum Strahlen-, Brand</w:t>
      </w:r>
      <w:r>
        <w:rPr>
          <w:rFonts w:cs="Arial"/>
          <w:color w:val="auto"/>
        </w:rPr>
        <w:t xml:space="preserve">- </w:t>
      </w:r>
      <w:r w:rsidRPr="001F371A">
        <w:rPr>
          <w:rFonts w:cs="Arial"/>
          <w:color w:val="auto"/>
        </w:rPr>
        <w:t>und</w:t>
      </w:r>
      <w:r>
        <w:rPr>
          <w:rFonts w:cs="Arial"/>
          <w:color w:val="auto"/>
        </w:rPr>
        <w:t xml:space="preserve"> </w:t>
      </w:r>
      <w:r w:rsidRPr="001F371A">
        <w:rPr>
          <w:rFonts w:cs="Arial"/>
          <w:color w:val="auto"/>
        </w:rPr>
        <w:t>Diebstahlschutz</w:t>
      </w:r>
    </w:p>
    <w:p w14:paraId="51AFA916" w14:textId="038A26F0" w:rsidR="001F371A" w:rsidRDefault="00A91920" w:rsidP="00A91920">
      <w:pPr>
        <w:pStyle w:val="GesAbsatz"/>
        <w:rPr>
          <w:rFonts w:cs="Arial"/>
          <w:color w:val="auto"/>
        </w:rPr>
      </w:pPr>
      <w:r w:rsidRPr="00A91920">
        <w:rPr>
          <w:rFonts w:cs="Arial"/>
          <w:color w:val="auto"/>
        </w:rPr>
        <w:t>DIN EN 1717:2011-08 Zurückgezogen und ersetzt durch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DIN EN 1717:2026-02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Schutz des Trinkwassers vor Verunreinigungen in Trinkwasser-Installationen und</w:t>
      </w:r>
      <w:r>
        <w:rPr>
          <w:rFonts w:cs="Arial"/>
          <w:color w:val="auto"/>
        </w:rPr>
        <w:t xml:space="preserve"> </w:t>
      </w:r>
      <w:r w:rsidRPr="00A91920">
        <w:rPr>
          <w:rFonts w:cs="Arial"/>
          <w:color w:val="auto"/>
        </w:rPr>
        <w:t>allgemeine Anforderungen an Sicherungseinrichtungen zur Verhütung von</w:t>
      </w:r>
      <w:r>
        <w:rPr>
          <w:rFonts w:cs="Arial"/>
          <w:color w:val="auto"/>
        </w:rPr>
        <w:t xml:space="preserve"> </w:t>
      </w:r>
      <w:r w:rsidRPr="00A91920">
        <w:rPr>
          <w:rFonts w:cs="Arial"/>
          <w:color w:val="auto"/>
        </w:rPr>
        <w:t>Trinkwasserverunreinigungen durch Rückfließen</w:t>
      </w:r>
    </w:p>
    <w:p w14:paraId="6A803718" w14:textId="3ADC591E" w:rsidR="00A91920" w:rsidRDefault="00A91920" w:rsidP="00A91920">
      <w:pPr>
        <w:pStyle w:val="GesAbsatz"/>
        <w:rPr>
          <w:rFonts w:cs="Arial"/>
          <w:color w:val="auto"/>
        </w:rPr>
      </w:pPr>
      <w:r w:rsidRPr="00A91920">
        <w:rPr>
          <w:rFonts w:cs="Arial"/>
          <w:color w:val="auto"/>
        </w:rPr>
        <w:t>DIN EN 14056:2003-07 Zurückgezogen und ersetzt durch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DIN EN 14056-1:2026-02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Laboreinrichtungen_- Empfehlungen für Anordnung und Montage_- Teil_1:</w:t>
      </w:r>
      <w:r>
        <w:rPr>
          <w:rFonts w:cs="Arial"/>
          <w:color w:val="auto"/>
        </w:rPr>
        <w:t xml:space="preserve"> </w:t>
      </w:r>
      <w:r w:rsidRPr="00A91920">
        <w:rPr>
          <w:rFonts w:cs="Arial"/>
          <w:color w:val="auto"/>
        </w:rPr>
        <w:t>Allgemeines</w:t>
      </w:r>
    </w:p>
    <w:p w14:paraId="35D72460" w14:textId="678EEDE7" w:rsidR="00A91920" w:rsidRDefault="00A91920" w:rsidP="00A91920">
      <w:pPr>
        <w:pStyle w:val="GesAbsatz"/>
        <w:rPr>
          <w:rFonts w:cs="Arial"/>
          <w:color w:val="auto"/>
        </w:rPr>
      </w:pPr>
      <w:r w:rsidRPr="00A91920">
        <w:rPr>
          <w:rFonts w:cs="Arial"/>
          <w:color w:val="auto"/>
        </w:rPr>
        <w:t>DIN EN 15051-2:2017-03 Zurückgezogen und ersetzt durch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DIN EN 15051-2:2026-02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Exposition am Arbeitsplatz_- Messung des Staubungsverhaltens von Schüttgütern_-</w:t>
      </w:r>
      <w:r>
        <w:rPr>
          <w:rFonts w:cs="Arial"/>
          <w:color w:val="auto"/>
        </w:rPr>
        <w:t xml:space="preserve"> </w:t>
      </w:r>
      <w:r w:rsidRPr="00A91920">
        <w:rPr>
          <w:rFonts w:cs="Arial"/>
          <w:color w:val="auto"/>
        </w:rPr>
        <w:t>Teil_2: Verfahren mit rotierender Trommel</w:t>
      </w:r>
    </w:p>
    <w:p w14:paraId="7418A94F" w14:textId="28B3C328" w:rsidR="00A91920" w:rsidRDefault="00A91920" w:rsidP="00A91920">
      <w:pPr>
        <w:pStyle w:val="GesAbsatz"/>
        <w:rPr>
          <w:rFonts w:cs="Arial"/>
          <w:color w:val="auto"/>
        </w:rPr>
      </w:pPr>
      <w:r w:rsidRPr="00A91920">
        <w:rPr>
          <w:rFonts w:cs="Arial"/>
          <w:color w:val="auto"/>
        </w:rPr>
        <w:t>DIN EN 15154-1:2006-12 Zurückgezogen und ersetzt durch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DIN EN 15154-1:2026-02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Sicherheitsnotduschen_- Teil_1: Körperduschen mit Wasseranschluss für</w:t>
      </w:r>
      <w:r>
        <w:rPr>
          <w:rFonts w:cs="Arial"/>
          <w:color w:val="auto"/>
        </w:rPr>
        <w:t xml:space="preserve"> </w:t>
      </w:r>
      <w:r w:rsidRPr="00A91920">
        <w:rPr>
          <w:rFonts w:cs="Arial"/>
          <w:color w:val="auto"/>
        </w:rPr>
        <w:t>Laboratorien;</w:t>
      </w:r>
    </w:p>
    <w:p w14:paraId="137FFCAC" w14:textId="58300902" w:rsidR="00A91920" w:rsidRDefault="00A91920" w:rsidP="00A91920">
      <w:pPr>
        <w:pStyle w:val="GesAbsatz"/>
        <w:rPr>
          <w:rFonts w:cs="Arial"/>
          <w:color w:val="auto"/>
        </w:rPr>
      </w:pPr>
      <w:r w:rsidRPr="00A91920">
        <w:rPr>
          <w:rFonts w:cs="Arial"/>
          <w:color w:val="auto"/>
        </w:rPr>
        <w:t>DIN EN 15154-2:2006-12 Zurückgezogen und ersetzt durch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DIN EN 15154-2:2026-02</w:t>
      </w:r>
      <w:r>
        <w:rPr>
          <w:rFonts w:cs="Arial"/>
          <w:color w:val="auto"/>
        </w:rPr>
        <w:br/>
      </w:r>
      <w:r w:rsidRPr="00A91920">
        <w:rPr>
          <w:rFonts w:cs="Arial"/>
          <w:color w:val="auto"/>
        </w:rPr>
        <w:t>Sicherheitsnotduschen_- Teil_2: Augenduschen mit Wasseranschluss</w:t>
      </w:r>
    </w:p>
    <w:p w14:paraId="7F3479D4" w14:textId="376D54C7" w:rsidR="00A91920" w:rsidRDefault="002161D4" w:rsidP="002161D4">
      <w:pPr>
        <w:pStyle w:val="GesAbsatz"/>
        <w:rPr>
          <w:rFonts w:cs="Arial"/>
          <w:color w:val="auto"/>
        </w:rPr>
      </w:pPr>
      <w:r w:rsidRPr="002161D4">
        <w:rPr>
          <w:rFonts w:cs="Arial"/>
          <w:color w:val="auto"/>
        </w:rPr>
        <w:t>DIN EN 17322:2021-03 Zurückgezogen und ersetzt durch</w:t>
      </w:r>
      <w:r>
        <w:rPr>
          <w:rFonts w:cs="Arial"/>
          <w:color w:val="auto"/>
        </w:rPr>
        <w:br/>
      </w:r>
      <w:r w:rsidRPr="002161D4">
        <w:rPr>
          <w:rFonts w:cs="Arial"/>
          <w:color w:val="auto"/>
        </w:rPr>
        <w:t>DIN EN ISO 18475:2026-02</w:t>
      </w:r>
      <w:r>
        <w:rPr>
          <w:rFonts w:cs="Arial"/>
          <w:color w:val="auto"/>
        </w:rPr>
        <w:br/>
      </w:r>
      <w:r w:rsidRPr="002161D4">
        <w:rPr>
          <w:rFonts w:cs="Arial"/>
          <w:color w:val="auto"/>
        </w:rPr>
        <w:t>Feststoffe in der Umwelt_- Bestimmung von polychlorierten Biphenylen_(PCB)</w:t>
      </w:r>
      <w:r>
        <w:rPr>
          <w:rFonts w:cs="Arial"/>
          <w:color w:val="auto"/>
        </w:rPr>
        <w:t xml:space="preserve"> </w:t>
      </w:r>
      <w:r w:rsidRPr="002161D4">
        <w:rPr>
          <w:rFonts w:cs="Arial"/>
          <w:color w:val="auto"/>
        </w:rPr>
        <w:t>mittels Gaschromatographie und massenspektrometrischer Detektion (GC-MS) oder</w:t>
      </w:r>
      <w:r>
        <w:rPr>
          <w:rFonts w:cs="Arial"/>
          <w:color w:val="auto"/>
        </w:rPr>
        <w:t xml:space="preserve"> </w:t>
      </w:r>
      <w:r w:rsidRPr="002161D4">
        <w:rPr>
          <w:rFonts w:cs="Arial"/>
          <w:color w:val="auto"/>
        </w:rPr>
        <w:t>Elektronen-Einfang-Detektion (GC-ECD)</w:t>
      </w:r>
    </w:p>
    <w:p w14:paraId="4D14B4EB" w14:textId="52B5243A" w:rsidR="00A91920" w:rsidRDefault="00B663B6" w:rsidP="00B663B6">
      <w:pPr>
        <w:pStyle w:val="GesAbsatz"/>
        <w:rPr>
          <w:rFonts w:cs="Arial"/>
          <w:color w:val="auto"/>
        </w:rPr>
      </w:pPr>
      <w:r w:rsidRPr="00B663B6">
        <w:rPr>
          <w:rFonts w:cs="Arial"/>
          <w:color w:val="auto"/>
        </w:rPr>
        <w:t>DIN EN ISO 16140-4:2025-07 Zurückgezogen und ersetzt durch</w:t>
      </w:r>
      <w:r>
        <w:rPr>
          <w:rFonts w:cs="Arial"/>
          <w:color w:val="auto"/>
        </w:rPr>
        <w:br/>
      </w:r>
      <w:r w:rsidRPr="00B663B6">
        <w:rPr>
          <w:rFonts w:cs="Arial"/>
          <w:color w:val="auto"/>
        </w:rPr>
        <w:t>DIN EN ISO 16140-4:2026-02</w:t>
      </w:r>
      <w:r>
        <w:rPr>
          <w:rFonts w:cs="Arial"/>
          <w:color w:val="auto"/>
        </w:rPr>
        <w:br/>
      </w:r>
      <w:r w:rsidRPr="00B663B6">
        <w:rPr>
          <w:rFonts w:cs="Arial"/>
          <w:color w:val="auto"/>
        </w:rPr>
        <w:t>Mikrobiologie der Lebensmittelkette_- Verfahrensvalidierung_- Teil_4:</w:t>
      </w:r>
      <w:r>
        <w:rPr>
          <w:rFonts w:cs="Arial"/>
          <w:color w:val="auto"/>
        </w:rPr>
        <w:t xml:space="preserve"> </w:t>
      </w:r>
      <w:r w:rsidRPr="00B663B6">
        <w:rPr>
          <w:rFonts w:cs="Arial"/>
          <w:color w:val="auto"/>
        </w:rPr>
        <w:t>Arbeitsvorschrift für die Einzellabor-Verfahrensvalidierung</w:t>
      </w:r>
    </w:p>
    <w:p w14:paraId="37DA6E6E" w14:textId="0AC3CA2F" w:rsidR="00A91920" w:rsidRDefault="00B663B6" w:rsidP="00B663B6">
      <w:pPr>
        <w:pStyle w:val="GesAbsatz"/>
        <w:rPr>
          <w:rFonts w:cs="Arial"/>
          <w:color w:val="auto"/>
        </w:rPr>
      </w:pPr>
      <w:r w:rsidRPr="00B663B6">
        <w:rPr>
          <w:rFonts w:cs="Arial"/>
          <w:color w:val="auto"/>
        </w:rPr>
        <w:t>DIN 45635-8:1985-06 Zurückgezogen ohne Ersatz, wir empfehlen die Nutzung von</w:t>
      </w:r>
      <w:r>
        <w:rPr>
          <w:rFonts w:cs="Arial"/>
          <w:color w:val="auto"/>
        </w:rPr>
        <w:br/>
      </w:r>
      <w:r w:rsidRPr="00B663B6">
        <w:rPr>
          <w:rFonts w:cs="Arial"/>
          <w:color w:val="auto"/>
        </w:rPr>
        <w:t>DIN CEN ISO/TS 7849-1 Vornorm:2024-07</w:t>
      </w:r>
      <w:r>
        <w:rPr>
          <w:rFonts w:cs="Arial"/>
          <w:color w:val="auto"/>
        </w:rPr>
        <w:br/>
      </w:r>
      <w:r w:rsidRPr="00B663B6">
        <w:rPr>
          <w:rFonts w:cs="Arial"/>
          <w:color w:val="auto"/>
        </w:rPr>
        <w:t>DIN CEN ISO/TS 7849-2 Vornorm:2024-07</w:t>
      </w:r>
    </w:p>
    <w:p w14:paraId="3EC6F3F2" w14:textId="5AF6A129" w:rsidR="005A7D3C" w:rsidRDefault="005A7D3C" w:rsidP="005A7D3C">
      <w:pPr>
        <w:pStyle w:val="GesAbsatz"/>
        <w:rPr>
          <w:rFonts w:cs="Arial"/>
          <w:color w:val="auto"/>
        </w:rPr>
      </w:pPr>
      <w:r w:rsidRPr="002B6237">
        <w:rPr>
          <w:rFonts w:cs="Arial"/>
          <w:color w:val="FF0000"/>
        </w:rPr>
        <w:t>Warnvermerk:</w:t>
      </w:r>
      <w:r>
        <w:rPr>
          <w:rFonts w:cs="Arial"/>
          <w:color w:val="FF0000"/>
        </w:rPr>
        <w:br/>
      </w:r>
      <w:r w:rsidRPr="005A7D3C">
        <w:rPr>
          <w:rFonts w:cs="Arial"/>
          <w:color w:val="FF0000"/>
        </w:rPr>
        <w:t>DIN EN ISO 3741:2011-01</w:t>
      </w:r>
      <w:r>
        <w:rPr>
          <w:rFonts w:cs="Arial"/>
          <w:color w:val="FF0000"/>
        </w:rPr>
        <w:br/>
      </w:r>
      <w:r w:rsidRPr="005A7D3C">
        <w:rPr>
          <w:rFonts w:cs="Arial"/>
          <w:color w:val="FF0000"/>
        </w:rPr>
        <w:t>mit Titel Akustik_- Bestimmung der</w:t>
      </w:r>
      <w:r>
        <w:rPr>
          <w:rFonts w:cs="Arial"/>
          <w:color w:val="FF0000"/>
        </w:rPr>
        <w:t xml:space="preserve"> </w:t>
      </w:r>
      <w:r w:rsidRPr="005A7D3C">
        <w:rPr>
          <w:rFonts w:cs="Arial"/>
          <w:color w:val="FF0000"/>
        </w:rPr>
        <w:t>Schallleistungs- und Schallenergiepegel von</w:t>
      </w:r>
      <w:r>
        <w:rPr>
          <w:rFonts w:cs="Arial"/>
          <w:color w:val="FF0000"/>
        </w:rPr>
        <w:t xml:space="preserve"> </w:t>
      </w:r>
      <w:r w:rsidRPr="005A7D3C">
        <w:rPr>
          <w:rFonts w:cs="Arial"/>
          <w:color w:val="FF0000"/>
        </w:rPr>
        <w:t>Geräuschquellen aus Schalldruckmessungen_-</w:t>
      </w:r>
      <w:r>
        <w:rPr>
          <w:rFonts w:cs="Arial"/>
          <w:color w:val="FF0000"/>
        </w:rPr>
        <w:t xml:space="preserve"> </w:t>
      </w:r>
      <w:r w:rsidRPr="005A7D3C">
        <w:rPr>
          <w:rFonts w:cs="Arial"/>
          <w:color w:val="FF0000"/>
        </w:rPr>
        <w:t>Hallraumverfahren der Genauigkeitsklasse_1</w:t>
      </w:r>
    </w:p>
    <w:p w14:paraId="62159882" w14:textId="5B329690" w:rsidR="00BA1C69" w:rsidRPr="00BA1C69" w:rsidRDefault="00BA1C69" w:rsidP="00BA1C69">
      <w:pPr>
        <w:pStyle w:val="GesAbsatz"/>
        <w:rPr>
          <w:rFonts w:cs="Arial"/>
          <w:color w:val="auto"/>
        </w:rPr>
      </w:pPr>
      <w:r w:rsidRPr="00BA1C69">
        <w:rPr>
          <w:rFonts w:cs="Arial"/>
          <w:color w:val="auto"/>
        </w:rPr>
        <w:t>DIN 1988-600:2021-07 Zurückgezogen und ersetzt durch</w:t>
      </w:r>
      <w:r>
        <w:rPr>
          <w:rFonts w:cs="Arial"/>
          <w:color w:val="auto"/>
        </w:rPr>
        <w:br/>
      </w:r>
      <w:r w:rsidRPr="00BA1C69">
        <w:rPr>
          <w:rFonts w:cs="Arial"/>
          <w:color w:val="auto"/>
        </w:rPr>
        <w:t>DIN 1988-600:2026-01</w:t>
      </w:r>
      <w:r>
        <w:rPr>
          <w:rFonts w:cs="Arial"/>
          <w:color w:val="auto"/>
        </w:rPr>
        <w:br/>
      </w:r>
      <w:r w:rsidRPr="00BA1C69">
        <w:rPr>
          <w:rFonts w:cs="Arial"/>
          <w:color w:val="auto"/>
        </w:rPr>
        <w:t>Technische Regeln für Trinkwasserinstallationen_- Teil_600:</w:t>
      </w:r>
      <w:r>
        <w:rPr>
          <w:rFonts w:cs="Arial"/>
          <w:color w:val="auto"/>
        </w:rPr>
        <w:t xml:space="preserve"> </w:t>
      </w:r>
      <w:r w:rsidRPr="00BA1C69">
        <w:rPr>
          <w:rFonts w:cs="Arial"/>
          <w:color w:val="auto"/>
        </w:rPr>
        <w:t>Trinkwasserinstallationen in Verbindung mit Feuerlösch- und Brandschutzanlagen</w:t>
      </w:r>
    </w:p>
    <w:p w14:paraId="216176C7" w14:textId="4B362AD0" w:rsidR="00BA1C69" w:rsidRPr="00BA1C69" w:rsidRDefault="00BA1C69" w:rsidP="00BA1C69">
      <w:pPr>
        <w:pStyle w:val="GesAbsatz"/>
        <w:rPr>
          <w:rFonts w:cs="Arial"/>
          <w:color w:val="auto"/>
        </w:rPr>
      </w:pPr>
      <w:r w:rsidRPr="00BA1C69">
        <w:rPr>
          <w:rFonts w:cs="Arial"/>
          <w:color w:val="auto"/>
        </w:rPr>
        <w:t>DIN EN 15051-1:2014-03 Zurückgezogen und ersetzt durch</w:t>
      </w:r>
      <w:r>
        <w:rPr>
          <w:rFonts w:cs="Arial"/>
          <w:color w:val="auto"/>
        </w:rPr>
        <w:br/>
      </w:r>
      <w:r w:rsidRPr="00BA1C69">
        <w:rPr>
          <w:rFonts w:cs="Arial"/>
          <w:color w:val="auto"/>
        </w:rPr>
        <w:t>DIN EN 15051-1:2026-01</w:t>
      </w:r>
      <w:r>
        <w:rPr>
          <w:rFonts w:cs="Arial"/>
          <w:color w:val="auto"/>
        </w:rPr>
        <w:br/>
      </w:r>
      <w:r w:rsidRPr="00BA1C69">
        <w:rPr>
          <w:rFonts w:cs="Arial"/>
          <w:color w:val="auto"/>
        </w:rPr>
        <w:t>Exposition am Arbeitsplatz_- Messung des Staubungsverhaltens von Schüttgütern_-</w:t>
      </w:r>
      <w:r>
        <w:rPr>
          <w:rFonts w:cs="Arial"/>
          <w:color w:val="auto"/>
        </w:rPr>
        <w:t xml:space="preserve"> </w:t>
      </w:r>
      <w:r w:rsidRPr="00BA1C69">
        <w:rPr>
          <w:rFonts w:cs="Arial"/>
          <w:color w:val="auto"/>
        </w:rPr>
        <w:t>Teil_1: Anforderungen und Auswahl der Prüfverfahren</w:t>
      </w:r>
    </w:p>
    <w:p w14:paraId="7F03B6F5" w14:textId="3BE6772C" w:rsidR="00BA1C69" w:rsidRPr="00BA1C69" w:rsidRDefault="00BA1C69" w:rsidP="00BA1C69">
      <w:pPr>
        <w:pStyle w:val="GesAbsatz"/>
        <w:rPr>
          <w:rFonts w:cs="Arial"/>
          <w:color w:val="auto"/>
        </w:rPr>
      </w:pPr>
      <w:r w:rsidRPr="00BA1C69">
        <w:rPr>
          <w:rFonts w:cs="Arial"/>
          <w:color w:val="auto"/>
        </w:rPr>
        <w:t>DIN EN 15051-3:2014-03 Zurückgezogen und ersetzt durch</w:t>
      </w:r>
      <w:r>
        <w:rPr>
          <w:rFonts w:cs="Arial"/>
          <w:color w:val="auto"/>
        </w:rPr>
        <w:br/>
      </w:r>
      <w:r w:rsidRPr="00BA1C69">
        <w:rPr>
          <w:rFonts w:cs="Arial"/>
          <w:color w:val="auto"/>
        </w:rPr>
        <w:t>DIN EN 15051-3:2026-01</w:t>
      </w:r>
      <w:r>
        <w:rPr>
          <w:rFonts w:cs="Arial"/>
          <w:color w:val="auto"/>
        </w:rPr>
        <w:br/>
      </w:r>
      <w:r w:rsidRPr="00BA1C69">
        <w:rPr>
          <w:rFonts w:cs="Arial"/>
          <w:color w:val="auto"/>
        </w:rPr>
        <w:t>Exposition am Arbeitsplatz_- Messung des Staubungsverhaltens von Schüttgütern_-</w:t>
      </w:r>
      <w:r>
        <w:rPr>
          <w:rFonts w:cs="Arial"/>
          <w:color w:val="auto"/>
        </w:rPr>
        <w:t xml:space="preserve"> </w:t>
      </w:r>
      <w:r w:rsidRPr="00BA1C69">
        <w:rPr>
          <w:rFonts w:cs="Arial"/>
          <w:color w:val="auto"/>
        </w:rPr>
        <w:t>Teil_3: Verfahren mit kontinuierlichem Fall</w:t>
      </w:r>
    </w:p>
    <w:p w14:paraId="7AB8406A" w14:textId="4C8EC7DE" w:rsidR="00AA5219" w:rsidRDefault="00AA5219" w:rsidP="00AA5219">
      <w:pPr>
        <w:pStyle w:val="GesAbsatz"/>
        <w:rPr>
          <w:rFonts w:cs="Arial"/>
          <w:color w:val="FF0000"/>
        </w:rPr>
      </w:pPr>
      <w:r w:rsidRPr="002B6237">
        <w:rPr>
          <w:rFonts w:cs="Arial"/>
          <w:color w:val="FF0000"/>
        </w:rPr>
        <w:t>Warnvermerk:</w:t>
      </w:r>
      <w:r>
        <w:rPr>
          <w:rFonts w:cs="Arial"/>
          <w:color w:val="FF0000"/>
        </w:rPr>
        <w:br/>
      </w:r>
      <w:r w:rsidRPr="00AA5219">
        <w:rPr>
          <w:rFonts w:cs="Arial"/>
          <w:color w:val="FF0000"/>
        </w:rPr>
        <w:t>DIN EN 14212:2025-12</w:t>
      </w:r>
      <w:r>
        <w:rPr>
          <w:rFonts w:cs="Arial"/>
          <w:color w:val="FF0000"/>
        </w:rPr>
        <w:br/>
      </w:r>
      <w:r w:rsidRPr="00AA5219">
        <w:rPr>
          <w:rFonts w:cs="Arial"/>
          <w:color w:val="FF0000"/>
        </w:rPr>
        <w:t>mit Titel Außenluft_- Messverfahren zur</w:t>
      </w:r>
      <w:r>
        <w:rPr>
          <w:rFonts w:cs="Arial"/>
          <w:color w:val="FF0000"/>
        </w:rPr>
        <w:t xml:space="preserve"> </w:t>
      </w:r>
      <w:r w:rsidRPr="00AA5219">
        <w:rPr>
          <w:rFonts w:cs="Arial"/>
          <w:color w:val="FF0000"/>
        </w:rPr>
        <w:t>Bestimmung der Konzentration von</w:t>
      </w:r>
      <w:r>
        <w:rPr>
          <w:rFonts w:cs="Arial"/>
          <w:color w:val="FF0000"/>
        </w:rPr>
        <w:t xml:space="preserve"> </w:t>
      </w:r>
      <w:r w:rsidRPr="00AA5219">
        <w:rPr>
          <w:rFonts w:cs="Arial"/>
          <w:color w:val="FF0000"/>
        </w:rPr>
        <w:t>Schwefeldioxid mit Ultraviolett-Fluoreszenz</w:t>
      </w:r>
    </w:p>
    <w:p w14:paraId="5C849B3F" w14:textId="0515B98F" w:rsidR="00AA5219" w:rsidRDefault="00AA5219" w:rsidP="00AA5219">
      <w:pPr>
        <w:pStyle w:val="GesAbsatz"/>
        <w:rPr>
          <w:rFonts w:cs="Arial"/>
          <w:color w:val="FF0000"/>
        </w:rPr>
      </w:pPr>
      <w:r w:rsidRPr="002B6237">
        <w:rPr>
          <w:rFonts w:cs="Arial"/>
          <w:color w:val="FF0000"/>
        </w:rPr>
        <w:lastRenderedPageBreak/>
        <w:t>Warnvermerk:</w:t>
      </w:r>
      <w:r>
        <w:rPr>
          <w:rFonts w:cs="Arial"/>
          <w:color w:val="FF0000"/>
        </w:rPr>
        <w:br/>
      </w:r>
      <w:r w:rsidRPr="00AA5219">
        <w:rPr>
          <w:rFonts w:cs="Arial"/>
          <w:color w:val="FF0000"/>
        </w:rPr>
        <w:t>DIN EN 14625:2025-12</w:t>
      </w:r>
      <w:r>
        <w:rPr>
          <w:rFonts w:cs="Arial"/>
          <w:color w:val="FF0000"/>
        </w:rPr>
        <w:br/>
      </w:r>
      <w:r w:rsidRPr="00AA5219">
        <w:rPr>
          <w:rFonts w:cs="Arial"/>
          <w:color w:val="FF0000"/>
        </w:rPr>
        <w:t>mit Titel Außenluft_- Messverfahren zur</w:t>
      </w:r>
      <w:r>
        <w:rPr>
          <w:rFonts w:cs="Arial"/>
          <w:color w:val="FF0000"/>
        </w:rPr>
        <w:t xml:space="preserve"> </w:t>
      </w:r>
      <w:r w:rsidRPr="00AA5219">
        <w:rPr>
          <w:rFonts w:cs="Arial"/>
          <w:color w:val="FF0000"/>
        </w:rPr>
        <w:t>Bestimmung von Ozon in Luft mit dem UV</w:t>
      </w:r>
      <w:r>
        <w:rPr>
          <w:rFonts w:cs="Arial"/>
          <w:color w:val="FF0000"/>
        </w:rPr>
        <w:t>-</w:t>
      </w:r>
      <w:r w:rsidRPr="00AA5219">
        <w:rPr>
          <w:rFonts w:cs="Arial"/>
          <w:color w:val="FF0000"/>
        </w:rPr>
        <w:t>Verfahren</w:t>
      </w:r>
    </w:p>
    <w:p w14:paraId="73EC4228" w14:textId="0A8E0F7A" w:rsidR="00AA5219" w:rsidRDefault="00EB279E" w:rsidP="00EB279E">
      <w:pPr>
        <w:pStyle w:val="GesAbsatz"/>
        <w:rPr>
          <w:rFonts w:cs="Arial"/>
          <w:color w:val="FF0000"/>
        </w:rPr>
      </w:pPr>
      <w:r w:rsidRPr="002B6237">
        <w:rPr>
          <w:rFonts w:cs="Arial"/>
          <w:color w:val="FF0000"/>
        </w:rPr>
        <w:t>Warnvermerk:</w:t>
      </w:r>
      <w:r>
        <w:rPr>
          <w:rFonts w:cs="Arial"/>
          <w:color w:val="FF0000"/>
        </w:rPr>
        <w:br/>
      </w:r>
      <w:r w:rsidRPr="00EB279E">
        <w:rPr>
          <w:rFonts w:cs="Arial"/>
          <w:color w:val="FF0000"/>
        </w:rPr>
        <w:t>DIN EN 14211:2025-12</w:t>
      </w:r>
      <w:r>
        <w:rPr>
          <w:rFonts w:cs="Arial"/>
          <w:color w:val="FF0000"/>
        </w:rPr>
        <w:br/>
      </w:r>
      <w:r w:rsidRPr="00EB279E">
        <w:rPr>
          <w:rFonts w:cs="Arial"/>
          <w:color w:val="FF0000"/>
        </w:rPr>
        <w:t>mit Titel Außenluft_- Messverfahren zur</w:t>
      </w:r>
      <w:r>
        <w:rPr>
          <w:rFonts w:cs="Arial"/>
          <w:color w:val="FF0000"/>
        </w:rPr>
        <w:t xml:space="preserve"> </w:t>
      </w:r>
      <w:r w:rsidRPr="00EB279E">
        <w:rPr>
          <w:rFonts w:cs="Arial"/>
          <w:color w:val="FF0000"/>
        </w:rPr>
        <w:t>Bestimmung der Konzentration von</w:t>
      </w:r>
      <w:r>
        <w:rPr>
          <w:rFonts w:cs="Arial"/>
          <w:color w:val="FF0000"/>
        </w:rPr>
        <w:t xml:space="preserve"> </w:t>
      </w:r>
      <w:r w:rsidRPr="00EB279E">
        <w:rPr>
          <w:rFonts w:cs="Arial"/>
          <w:color w:val="FF0000"/>
        </w:rPr>
        <w:t>Stickstoffdioxid und Stickstoffmonoxid mit</w:t>
      </w:r>
      <w:r>
        <w:rPr>
          <w:rFonts w:cs="Arial"/>
          <w:color w:val="FF0000"/>
        </w:rPr>
        <w:t xml:space="preserve"> </w:t>
      </w:r>
      <w:r w:rsidRPr="00EB279E">
        <w:rPr>
          <w:rFonts w:cs="Arial"/>
          <w:color w:val="FF0000"/>
        </w:rPr>
        <w:t>Chemilumineszenz</w:t>
      </w:r>
    </w:p>
    <w:p w14:paraId="0B94C9E4" w14:textId="75BA5D7F" w:rsidR="002B6237" w:rsidRPr="002B6237" w:rsidRDefault="002B6237" w:rsidP="002B6237">
      <w:pPr>
        <w:pStyle w:val="GesAbsatz"/>
        <w:rPr>
          <w:rFonts w:cs="Arial"/>
          <w:color w:val="FF0000"/>
        </w:rPr>
      </w:pPr>
      <w:r w:rsidRPr="002B6237">
        <w:rPr>
          <w:rFonts w:cs="Arial"/>
          <w:color w:val="FF0000"/>
        </w:rPr>
        <w:t>Warnvermerk:</w:t>
      </w:r>
      <w:r>
        <w:rPr>
          <w:rFonts w:cs="Arial"/>
          <w:color w:val="FF0000"/>
        </w:rPr>
        <w:br/>
      </w:r>
      <w:r w:rsidRPr="002B6237">
        <w:rPr>
          <w:rFonts w:cs="Arial"/>
          <w:color w:val="FF0000"/>
        </w:rPr>
        <w:t>DIN EN ISO 22036:2024-04</w:t>
      </w:r>
      <w:r w:rsidRPr="002B6237">
        <w:rPr>
          <w:rFonts w:cs="Arial"/>
          <w:color w:val="FF0000"/>
        </w:rPr>
        <w:br/>
        <w:t>mit Titel Feste Umweltmatrizes_- Bestimmung von Elementen mittels optischer Emissionsspektrometrie mit induktiv gekoppeltem Plasma (ICP-OES)</w:t>
      </w:r>
    </w:p>
    <w:p w14:paraId="23D63E95" w14:textId="56C9061B" w:rsidR="002B6237" w:rsidRPr="002B6237" w:rsidRDefault="002B6237" w:rsidP="002B6237">
      <w:pPr>
        <w:pStyle w:val="GesAbsatz"/>
        <w:rPr>
          <w:rFonts w:cs="Arial"/>
          <w:color w:val="FF0000"/>
        </w:rPr>
      </w:pPr>
      <w:r w:rsidRPr="002B6237">
        <w:rPr>
          <w:rFonts w:cs="Arial"/>
          <w:color w:val="FF0000"/>
        </w:rPr>
        <w:t>Warnvermerk:</w:t>
      </w:r>
      <w:r>
        <w:rPr>
          <w:rFonts w:cs="Arial"/>
          <w:color w:val="FF0000"/>
        </w:rPr>
        <w:br/>
      </w:r>
      <w:r w:rsidRPr="002B6237">
        <w:rPr>
          <w:rFonts w:cs="Arial"/>
          <w:color w:val="FF0000"/>
        </w:rPr>
        <w:t>DIN 19683-9:2025-09</w:t>
      </w:r>
      <w:r w:rsidRPr="002B6237">
        <w:rPr>
          <w:rFonts w:cs="Arial"/>
          <w:color w:val="FF0000"/>
        </w:rPr>
        <w:br/>
        <w:t>mit Titel Bodenbeschaffenheit_- Physikalische Laboruntersuchungen_- Teil_9: Bestimmung der Wasserdurchlässigkeit in wassergesättigten Stechzylinderbodenproben</w:t>
      </w:r>
    </w:p>
    <w:p w14:paraId="0DD29A46" w14:textId="56515DE9" w:rsidR="000C0AE1" w:rsidRDefault="000C0AE1" w:rsidP="000C0AE1">
      <w:pPr>
        <w:pStyle w:val="GesAbsatz"/>
        <w:rPr>
          <w:rFonts w:cs="Arial"/>
        </w:rPr>
      </w:pPr>
      <w:r w:rsidRPr="000C0AE1">
        <w:rPr>
          <w:rFonts w:cs="Arial"/>
        </w:rPr>
        <w:t>DIN 4095:1990-06 Gültig aber teilweise ersetzt durch</w:t>
      </w:r>
      <w:r>
        <w:rPr>
          <w:rFonts w:cs="Arial"/>
        </w:rPr>
        <w:br/>
      </w:r>
      <w:r w:rsidRPr="000C0AE1">
        <w:rPr>
          <w:rFonts w:cs="Arial"/>
        </w:rPr>
        <w:t>DIN 4095-1</w:t>
      </w:r>
      <w:r>
        <w:rPr>
          <w:rFonts w:cs="Arial"/>
        </w:rPr>
        <w:br/>
      </w:r>
      <w:r w:rsidRPr="000C0AE1">
        <w:rPr>
          <w:rFonts w:cs="Arial"/>
        </w:rPr>
        <w:t>Baugrund – Einwirkungen auf erdberührte Bauteile durch Wasser im Baugrund und</w:t>
      </w:r>
      <w:r>
        <w:rPr>
          <w:rFonts w:cs="Arial"/>
        </w:rPr>
        <w:t xml:space="preserve"> </w:t>
      </w:r>
      <w:r w:rsidRPr="000C0AE1">
        <w:rPr>
          <w:rFonts w:cs="Arial"/>
        </w:rPr>
        <w:t>Dränung zum Schutz der Bauteile – Teil_1: Begriffe und Wassereinwirkungen</w:t>
      </w:r>
    </w:p>
    <w:p w14:paraId="2135FF88" w14:textId="6948B6F2" w:rsidR="000C0AE1" w:rsidRDefault="000C0AE1" w:rsidP="000C0AE1">
      <w:pPr>
        <w:pStyle w:val="GesAbsatz"/>
        <w:rPr>
          <w:rFonts w:cs="Arial"/>
        </w:rPr>
      </w:pPr>
      <w:r w:rsidRPr="000C0AE1">
        <w:rPr>
          <w:rFonts w:cs="Arial"/>
        </w:rPr>
        <w:t>DIN 4261-1:2010-10 Zurückgezogen und ersetzt durch</w:t>
      </w:r>
      <w:r>
        <w:rPr>
          <w:rFonts w:cs="Arial"/>
        </w:rPr>
        <w:br/>
      </w:r>
      <w:r w:rsidRPr="000C0AE1">
        <w:rPr>
          <w:rFonts w:cs="Arial"/>
        </w:rPr>
        <w:t>DIN 4261-1:</w:t>
      </w:r>
      <w:r w:rsidRPr="00C17DE3">
        <w:rPr>
          <w:rFonts w:cs="Arial"/>
          <w:highlight w:val="yellow"/>
        </w:rPr>
        <w:t>2025-12</w:t>
      </w:r>
      <w:r>
        <w:rPr>
          <w:rFonts w:cs="Arial"/>
        </w:rPr>
        <w:br/>
      </w:r>
      <w:r w:rsidRPr="000C0AE1">
        <w:rPr>
          <w:rFonts w:cs="Arial"/>
        </w:rPr>
        <w:t>Kleinkläranlagen_- Teil_1: Anlagen zur Schmutzwasservorbehandlung</w:t>
      </w:r>
    </w:p>
    <w:p w14:paraId="12CFF3E3" w14:textId="6A655FD0" w:rsidR="000C0AE1" w:rsidRDefault="000C0AE1" w:rsidP="000C0AE1">
      <w:pPr>
        <w:pStyle w:val="GesAbsatz"/>
        <w:rPr>
          <w:rFonts w:cs="Arial"/>
        </w:rPr>
      </w:pPr>
      <w:r w:rsidRPr="000C0AE1">
        <w:rPr>
          <w:rFonts w:cs="Arial"/>
        </w:rPr>
        <w:t>DIN 12337:1970-05 Zurückgezogen und ersetzt durch</w:t>
      </w:r>
      <w:r>
        <w:rPr>
          <w:rFonts w:cs="Arial"/>
        </w:rPr>
        <w:br/>
      </w:r>
      <w:r w:rsidRPr="000C0AE1">
        <w:rPr>
          <w:rFonts w:cs="Arial"/>
        </w:rPr>
        <w:t>DIN 12337:2025-12</w:t>
      </w:r>
      <w:r>
        <w:rPr>
          <w:rFonts w:cs="Arial"/>
        </w:rPr>
        <w:br/>
      </w:r>
      <w:r w:rsidRPr="000C0AE1">
        <w:rPr>
          <w:rFonts w:cs="Arial"/>
        </w:rPr>
        <w:t>Laborgeräte aus Glas_- Kristallisierschalen</w:t>
      </w:r>
    </w:p>
    <w:p w14:paraId="02DAD6E8" w14:textId="02612A11" w:rsidR="000C0AE1" w:rsidRDefault="000C0AE1" w:rsidP="000C0AE1">
      <w:pPr>
        <w:pStyle w:val="GesAbsatz"/>
        <w:rPr>
          <w:rFonts w:cs="Arial"/>
        </w:rPr>
      </w:pPr>
      <w:r w:rsidRPr="000C0AE1">
        <w:rPr>
          <w:rFonts w:cs="Arial"/>
        </w:rPr>
        <w:t>DIN 12338:1970-05 Zurückgezogen und ersetzt durch</w:t>
      </w:r>
      <w:r>
        <w:rPr>
          <w:rFonts w:cs="Arial"/>
        </w:rPr>
        <w:br/>
      </w:r>
      <w:r w:rsidRPr="000C0AE1">
        <w:rPr>
          <w:rFonts w:cs="Arial"/>
        </w:rPr>
        <w:t>DIN 12337:2025-12</w:t>
      </w:r>
      <w:r>
        <w:rPr>
          <w:rFonts w:cs="Arial"/>
        </w:rPr>
        <w:br/>
      </w:r>
      <w:r w:rsidRPr="000C0AE1">
        <w:rPr>
          <w:rFonts w:cs="Arial"/>
        </w:rPr>
        <w:t>Laborgeräte aus Glas_- Kristallisierschalen</w:t>
      </w:r>
    </w:p>
    <w:p w14:paraId="01186BAD" w14:textId="7AAB177E" w:rsidR="000C0AE1" w:rsidRDefault="000C0AE1" w:rsidP="000C0AE1">
      <w:pPr>
        <w:pStyle w:val="GesAbsatz"/>
        <w:rPr>
          <w:rFonts w:cs="Arial"/>
        </w:rPr>
      </w:pPr>
      <w:r w:rsidRPr="000C0AE1">
        <w:rPr>
          <w:rFonts w:cs="Arial"/>
        </w:rPr>
        <w:t>DIN 18195:2017-07 Zurückgezogen und ersetzt durch</w:t>
      </w:r>
      <w:r>
        <w:rPr>
          <w:rFonts w:cs="Arial"/>
        </w:rPr>
        <w:br/>
      </w:r>
      <w:r w:rsidRPr="000C0AE1">
        <w:rPr>
          <w:rFonts w:cs="Arial"/>
        </w:rPr>
        <w:t>DIN 18195:2025-12</w:t>
      </w:r>
      <w:r>
        <w:rPr>
          <w:rFonts w:cs="Arial"/>
        </w:rPr>
        <w:br/>
      </w:r>
      <w:r w:rsidRPr="000C0AE1">
        <w:rPr>
          <w:rFonts w:cs="Arial"/>
        </w:rPr>
        <w:t>Abdichtung von Bauwerken_- Begriffe</w:t>
      </w:r>
    </w:p>
    <w:p w14:paraId="6E7F08A1" w14:textId="4774C463" w:rsidR="000C0AE1" w:rsidRDefault="000C0AE1" w:rsidP="000C0AE1">
      <w:pPr>
        <w:pStyle w:val="GesAbsatz"/>
        <w:rPr>
          <w:rFonts w:cs="Arial"/>
        </w:rPr>
      </w:pPr>
      <w:r w:rsidRPr="000C0AE1">
        <w:rPr>
          <w:rFonts w:cs="Arial"/>
        </w:rPr>
        <w:t>DIN 45687:2006-05 Zurückgezogen und ersetzt durch</w:t>
      </w:r>
      <w:r>
        <w:rPr>
          <w:rFonts w:cs="Arial"/>
        </w:rPr>
        <w:br/>
      </w:r>
      <w:r w:rsidRPr="000C0AE1">
        <w:rPr>
          <w:rFonts w:cs="Arial"/>
        </w:rPr>
        <w:t>DIN 45687-1:2025-12</w:t>
      </w:r>
      <w:r>
        <w:rPr>
          <w:rFonts w:cs="Arial"/>
        </w:rPr>
        <w:br/>
      </w:r>
      <w:r w:rsidRPr="000C0AE1">
        <w:rPr>
          <w:rFonts w:cs="Arial"/>
        </w:rPr>
        <w:t>Akustik_- Software für die Berechnung von Schall im Freien_- Teil_1:</w:t>
      </w:r>
      <w:r>
        <w:rPr>
          <w:rFonts w:cs="Arial"/>
        </w:rPr>
        <w:t xml:space="preserve"> </w:t>
      </w:r>
      <w:r w:rsidRPr="000C0AE1">
        <w:rPr>
          <w:rFonts w:cs="Arial"/>
        </w:rPr>
        <w:t>Qualitätsanforderungen und Qualitätssicherung</w:t>
      </w:r>
      <w:r>
        <w:rPr>
          <w:rFonts w:cs="Arial"/>
        </w:rPr>
        <w:br/>
      </w:r>
      <w:r w:rsidRPr="000C0AE1">
        <w:rPr>
          <w:rFonts w:cs="Arial"/>
        </w:rPr>
        <w:t>DIN 45687-2:2025-12</w:t>
      </w:r>
      <w:r>
        <w:rPr>
          <w:rFonts w:cs="Arial"/>
        </w:rPr>
        <w:br/>
      </w:r>
      <w:r w:rsidRPr="000C0AE1">
        <w:rPr>
          <w:rFonts w:cs="Arial"/>
        </w:rPr>
        <w:t>Akustik_- Software für die Berechnung von Schall im Freien_- Teil_2:</w:t>
      </w:r>
      <w:r>
        <w:rPr>
          <w:rFonts w:cs="Arial"/>
        </w:rPr>
        <w:t xml:space="preserve"> </w:t>
      </w:r>
      <w:r w:rsidRPr="000C0AE1">
        <w:rPr>
          <w:rFonts w:cs="Arial"/>
        </w:rPr>
        <w:t>Konformitätsbewertung</w:t>
      </w:r>
    </w:p>
    <w:p w14:paraId="7C4A18AF" w14:textId="59980D43" w:rsidR="000C0AE1" w:rsidRDefault="000C0AE1" w:rsidP="000C0AE1">
      <w:pPr>
        <w:pStyle w:val="GesAbsatz"/>
        <w:rPr>
          <w:rFonts w:cs="Arial"/>
        </w:rPr>
      </w:pPr>
      <w:r w:rsidRPr="000C0AE1">
        <w:rPr>
          <w:rFonts w:cs="Arial"/>
        </w:rPr>
        <w:t>DIN EN 14211:2012-11 Zurückgezogen und ersetzt durch</w:t>
      </w:r>
      <w:r>
        <w:rPr>
          <w:rFonts w:cs="Arial"/>
        </w:rPr>
        <w:br/>
      </w:r>
      <w:r w:rsidRPr="000C0AE1">
        <w:rPr>
          <w:rFonts w:cs="Arial"/>
        </w:rPr>
        <w:t>DIN EN 14211:2025-12</w:t>
      </w:r>
      <w:r>
        <w:rPr>
          <w:rFonts w:cs="Arial"/>
        </w:rPr>
        <w:br/>
      </w:r>
      <w:r w:rsidRPr="000C0AE1">
        <w:rPr>
          <w:rFonts w:cs="Arial"/>
        </w:rPr>
        <w:t>Außenluft_- Messverfahren zur Bestimmung der Konzentration von Stickstoffdioxid</w:t>
      </w:r>
      <w:r>
        <w:rPr>
          <w:rFonts w:cs="Arial"/>
        </w:rPr>
        <w:t xml:space="preserve"> </w:t>
      </w:r>
      <w:r w:rsidRPr="000C0AE1">
        <w:rPr>
          <w:rFonts w:cs="Arial"/>
        </w:rPr>
        <w:t>und Stickstoffmonoxid mit Chemilumineszenz</w:t>
      </w:r>
    </w:p>
    <w:p w14:paraId="7958788E" w14:textId="140B4427" w:rsidR="000C0AE1" w:rsidRDefault="000C0AE1" w:rsidP="000C0AE1">
      <w:pPr>
        <w:pStyle w:val="GesAbsatz"/>
        <w:rPr>
          <w:rFonts w:cs="Arial"/>
        </w:rPr>
      </w:pPr>
      <w:r w:rsidRPr="000C0AE1">
        <w:rPr>
          <w:rFonts w:cs="Arial"/>
        </w:rPr>
        <w:t>DIN EN 14212:2012-11 Zurückgezogen und ersetzt durch</w:t>
      </w:r>
      <w:r>
        <w:rPr>
          <w:rFonts w:cs="Arial"/>
        </w:rPr>
        <w:br/>
      </w:r>
      <w:r w:rsidRPr="000C0AE1">
        <w:rPr>
          <w:rFonts w:cs="Arial"/>
        </w:rPr>
        <w:t>DIN EN 14212:2025-12</w:t>
      </w:r>
      <w:r>
        <w:rPr>
          <w:rFonts w:cs="Arial"/>
        </w:rPr>
        <w:br/>
      </w:r>
      <w:r w:rsidRPr="000C0AE1">
        <w:rPr>
          <w:rFonts w:cs="Arial"/>
        </w:rPr>
        <w:t>Außenluft_- Messverfahren zur Bestimmung der Konzentration von Schwefeldioxid</w:t>
      </w:r>
      <w:r>
        <w:rPr>
          <w:rFonts w:cs="Arial"/>
        </w:rPr>
        <w:t xml:space="preserve"> </w:t>
      </w:r>
      <w:r w:rsidRPr="000C0AE1">
        <w:rPr>
          <w:rFonts w:cs="Arial"/>
        </w:rPr>
        <w:t>mit Ultraviolett-Fluoreszenz</w:t>
      </w:r>
    </w:p>
    <w:p w14:paraId="2CE0B293" w14:textId="288ABE57" w:rsidR="000C0AE1" w:rsidRDefault="00C17DE3" w:rsidP="00C17DE3">
      <w:pPr>
        <w:pStyle w:val="GesAbsatz"/>
        <w:rPr>
          <w:rFonts w:cs="Arial"/>
        </w:rPr>
      </w:pPr>
      <w:r w:rsidRPr="00C17DE3">
        <w:rPr>
          <w:rFonts w:cs="Arial"/>
        </w:rPr>
        <w:t>DIN EN 14620-5:2006-12 Zurückgezogen und ersetzt durch</w:t>
      </w:r>
      <w:r>
        <w:rPr>
          <w:rFonts w:cs="Arial"/>
        </w:rPr>
        <w:br/>
      </w:r>
      <w:r w:rsidRPr="00C17DE3">
        <w:rPr>
          <w:rFonts w:cs="Arial"/>
        </w:rPr>
        <w:t>DIN EN 14620-5:2025-12</w:t>
      </w:r>
      <w:r>
        <w:rPr>
          <w:rFonts w:cs="Arial"/>
        </w:rPr>
        <w:br/>
      </w:r>
      <w:r w:rsidRPr="00C17DE3">
        <w:rPr>
          <w:rFonts w:cs="Arial"/>
        </w:rPr>
        <w:t>Auslegung und Herstellung standortgefertigter, stehender, zylindrischer</w:t>
      </w:r>
      <w:r>
        <w:rPr>
          <w:rFonts w:cs="Arial"/>
        </w:rPr>
        <w:t xml:space="preserve"> </w:t>
      </w:r>
      <w:r w:rsidRPr="00C17DE3">
        <w:rPr>
          <w:rFonts w:cs="Arial"/>
        </w:rPr>
        <w:t>Flachboden-Tanksysteme für die Lagerung von tiefkalt verflüssigten Gasen bei</w:t>
      </w:r>
      <w:r>
        <w:rPr>
          <w:rFonts w:cs="Arial"/>
        </w:rPr>
        <w:t xml:space="preserve"> </w:t>
      </w:r>
      <w:r w:rsidRPr="00C17DE3">
        <w:rPr>
          <w:rFonts w:cs="Arial"/>
        </w:rPr>
        <w:t>Betriebstemperaturen zwischen 0_°C und -196_°C_- Teil_5: Prüfen, Trocknen,</w:t>
      </w:r>
      <w:r>
        <w:rPr>
          <w:rFonts w:cs="Arial"/>
        </w:rPr>
        <w:t xml:space="preserve"> </w:t>
      </w:r>
      <w:r w:rsidRPr="00C17DE3">
        <w:rPr>
          <w:rFonts w:cs="Arial"/>
        </w:rPr>
        <w:t>Inertisieren und Kaltfahren</w:t>
      </w:r>
    </w:p>
    <w:p w14:paraId="7AC177EC" w14:textId="2D145F29" w:rsidR="000C0AE1" w:rsidRDefault="00C17DE3" w:rsidP="00C17DE3">
      <w:pPr>
        <w:pStyle w:val="GesAbsatz"/>
        <w:rPr>
          <w:rFonts w:cs="Arial"/>
        </w:rPr>
      </w:pPr>
      <w:r w:rsidRPr="00C17DE3">
        <w:rPr>
          <w:rFonts w:cs="Arial"/>
        </w:rPr>
        <w:t>DIN EN 14625:2012-12 Zurückgezogen und ersetzt durch</w:t>
      </w:r>
      <w:r>
        <w:rPr>
          <w:rFonts w:cs="Arial"/>
        </w:rPr>
        <w:br/>
      </w:r>
      <w:r w:rsidRPr="00C17DE3">
        <w:rPr>
          <w:rFonts w:cs="Arial"/>
        </w:rPr>
        <w:t>DIN EN 14625:2025-12</w:t>
      </w:r>
      <w:r>
        <w:rPr>
          <w:rFonts w:cs="Arial"/>
        </w:rPr>
        <w:br/>
      </w:r>
      <w:r w:rsidRPr="00C17DE3">
        <w:rPr>
          <w:rFonts w:cs="Arial"/>
        </w:rPr>
        <w:t>Außenluft_- Messverfahren zur Bestimmung von Ozon in Luft mit dem UV-Verfahren</w:t>
      </w:r>
    </w:p>
    <w:p w14:paraId="27B9D34D" w14:textId="12E71B1A" w:rsidR="000C0AE1" w:rsidRDefault="00C17DE3" w:rsidP="00C17DE3">
      <w:pPr>
        <w:pStyle w:val="GesAbsatz"/>
        <w:rPr>
          <w:rFonts w:cs="Arial"/>
        </w:rPr>
      </w:pPr>
      <w:r w:rsidRPr="00C17DE3">
        <w:rPr>
          <w:rFonts w:cs="Arial"/>
        </w:rPr>
        <w:t>DIN EN 15843:2010-05 Zurückgezogen und ersetzt durch</w:t>
      </w:r>
      <w:r>
        <w:rPr>
          <w:rFonts w:cs="Arial"/>
        </w:rPr>
        <w:br/>
      </w:r>
      <w:r w:rsidRPr="00C17DE3">
        <w:rPr>
          <w:rFonts w:cs="Arial"/>
        </w:rPr>
        <w:t>DIN EN 15843:2025-12</w:t>
      </w:r>
      <w:r>
        <w:rPr>
          <w:rFonts w:cs="Arial"/>
        </w:rPr>
        <w:br/>
      </w:r>
      <w:r w:rsidRPr="00C17DE3">
        <w:rPr>
          <w:rFonts w:cs="Arial"/>
        </w:rPr>
        <w:t>Wasserbeschaffenheit_- Anleitung zur Beurteilung von Veränderungen der</w:t>
      </w:r>
      <w:r>
        <w:rPr>
          <w:rFonts w:cs="Arial"/>
        </w:rPr>
        <w:t xml:space="preserve"> </w:t>
      </w:r>
      <w:r w:rsidRPr="00C17DE3">
        <w:rPr>
          <w:rFonts w:cs="Arial"/>
        </w:rPr>
        <w:t>hydromorphologischen Eigenschaften von Fließgewässern</w:t>
      </w:r>
    </w:p>
    <w:p w14:paraId="5D1A8541" w14:textId="1F071E70" w:rsidR="000C0AE1" w:rsidRDefault="00C17DE3" w:rsidP="00C17DE3">
      <w:pPr>
        <w:pStyle w:val="GesAbsatz"/>
        <w:rPr>
          <w:rFonts w:cs="Arial"/>
        </w:rPr>
      </w:pPr>
      <w:r w:rsidRPr="00C17DE3">
        <w:rPr>
          <w:rFonts w:cs="Arial"/>
        </w:rPr>
        <w:lastRenderedPageBreak/>
        <w:t>DIN EN ISO 3170:2004-06 Zurückgezogen und ersetzt durch</w:t>
      </w:r>
      <w:r>
        <w:rPr>
          <w:rFonts w:cs="Arial"/>
        </w:rPr>
        <w:br/>
      </w:r>
      <w:r w:rsidRPr="00C17DE3">
        <w:rPr>
          <w:rFonts w:cs="Arial"/>
        </w:rPr>
        <w:t>DIN EN ISO 3170:2025-12</w:t>
      </w:r>
      <w:r>
        <w:rPr>
          <w:rFonts w:cs="Arial"/>
        </w:rPr>
        <w:br/>
      </w:r>
      <w:r w:rsidRPr="00C17DE3">
        <w:rPr>
          <w:rFonts w:cs="Arial"/>
        </w:rPr>
        <w:t>Flüssige Kohlenwasserstoffe_- Manuelle Probenahme</w:t>
      </w:r>
    </w:p>
    <w:p w14:paraId="042483A6" w14:textId="0F274C7A" w:rsidR="00C17DE3" w:rsidRDefault="00C17DE3" w:rsidP="00C17DE3">
      <w:pPr>
        <w:pStyle w:val="GesAbsatz"/>
        <w:rPr>
          <w:rFonts w:cs="Arial"/>
        </w:rPr>
      </w:pPr>
      <w:r w:rsidRPr="00C17DE3">
        <w:rPr>
          <w:rFonts w:cs="Arial"/>
        </w:rPr>
        <w:t>DIN EN ISO 3170 Berichtigung 1:2007-12 Zurückgezogen und ersetzt durch</w:t>
      </w:r>
      <w:r>
        <w:rPr>
          <w:rFonts w:cs="Arial"/>
        </w:rPr>
        <w:br/>
      </w:r>
      <w:r w:rsidRPr="00C17DE3">
        <w:rPr>
          <w:rFonts w:cs="Arial"/>
        </w:rPr>
        <w:t>DIN EN ISO 3170:2025-12</w:t>
      </w:r>
      <w:r>
        <w:rPr>
          <w:rFonts w:cs="Arial"/>
        </w:rPr>
        <w:br/>
      </w:r>
      <w:r w:rsidRPr="00C17DE3">
        <w:rPr>
          <w:rFonts w:cs="Arial"/>
        </w:rPr>
        <w:t>Flüssige Kohlenwasserstoffe_- Manuelle Probenahme</w:t>
      </w:r>
    </w:p>
    <w:p w14:paraId="1211BA4B" w14:textId="40B68289" w:rsidR="000C0AE1" w:rsidRDefault="00C17DE3" w:rsidP="00C17DE3">
      <w:pPr>
        <w:pStyle w:val="GesAbsatz"/>
        <w:rPr>
          <w:rFonts w:cs="Arial"/>
        </w:rPr>
      </w:pPr>
      <w:r w:rsidRPr="00C17DE3">
        <w:rPr>
          <w:rFonts w:cs="Arial"/>
        </w:rPr>
        <w:t>DIN EN ISO 6143:2006-11 Zurückgezogen und ersetzt durch</w:t>
      </w:r>
      <w:r>
        <w:rPr>
          <w:rFonts w:cs="Arial"/>
        </w:rPr>
        <w:br/>
      </w:r>
      <w:r w:rsidRPr="00C17DE3">
        <w:rPr>
          <w:rFonts w:cs="Arial"/>
        </w:rPr>
        <w:t>DIN EN ISO 6143:2025-12</w:t>
      </w:r>
      <w:r>
        <w:rPr>
          <w:rFonts w:cs="Arial"/>
        </w:rPr>
        <w:br/>
      </w:r>
      <w:r w:rsidRPr="00C17DE3">
        <w:rPr>
          <w:rFonts w:cs="Arial"/>
        </w:rPr>
        <w:t>Gasanalyse_- Vergleichsverfahren zur Bestimmung und Überprüfung der</w:t>
      </w:r>
      <w:r>
        <w:rPr>
          <w:rFonts w:cs="Arial"/>
        </w:rPr>
        <w:t xml:space="preserve"> </w:t>
      </w:r>
      <w:r w:rsidRPr="00C17DE3">
        <w:rPr>
          <w:rFonts w:cs="Arial"/>
        </w:rPr>
        <w:t>Zusammensetzung von Kalibriergasgemischen</w:t>
      </w:r>
    </w:p>
    <w:p w14:paraId="76D29231" w14:textId="432F8BC4" w:rsidR="0063131F" w:rsidRDefault="0063131F" w:rsidP="0063131F">
      <w:pPr>
        <w:pStyle w:val="GesAbsatz"/>
        <w:rPr>
          <w:rFonts w:cs="Arial"/>
        </w:rPr>
      </w:pPr>
      <w:r w:rsidRPr="0063131F">
        <w:rPr>
          <w:rFonts w:cs="Arial"/>
        </w:rPr>
        <w:t>DIN EN 12464-2:2025-07 Zurückgezogen und ersetzt durch</w:t>
      </w:r>
      <w:r>
        <w:rPr>
          <w:rFonts w:cs="Arial"/>
        </w:rPr>
        <w:br/>
      </w:r>
      <w:r w:rsidRPr="0063131F">
        <w:rPr>
          <w:rFonts w:cs="Arial"/>
        </w:rPr>
        <w:t>DIN EN 12464-2:</w:t>
      </w:r>
      <w:r w:rsidRPr="00C17DE3">
        <w:rPr>
          <w:rFonts w:cs="Arial"/>
        </w:rPr>
        <w:t>2025-12</w:t>
      </w:r>
      <w:r>
        <w:rPr>
          <w:rFonts w:cs="Arial"/>
        </w:rPr>
        <w:br/>
      </w:r>
      <w:r w:rsidRPr="0063131F">
        <w:rPr>
          <w:rFonts w:cs="Arial"/>
        </w:rPr>
        <w:t>Licht und Beleuchtung_- Beleuchtung von Arbeitsstätten_- Teil_2: Arbeitsplätze</w:t>
      </w:r>
      <w:r>
        <w:rPr>
          <w:rFonts w:cs="Arial"/>
        </w:rPr>
        <w:t xml:space="preserve"> </w:t>
      </w:r>
      <w:r w:rsidRPr="0063131F">
        <w:rPr>
          <w:rFonts w:cs="Arial"/>
        </w:rPr>
        <w:t>im Freien</w:t>
      </w:r>
    </w:p>
    <w:p w14:paraId="24D65B2A" w14:textId="6C8BC7E3" w:rsidR="0063131F" w:rsidRDefault="0063131F" w:rsidP="0063131F">
      <w:pPr>
        <w:pStyle w:val="GesAbsatz"/>
        <w:rPr>
          <w:rFonts w:cs="Arial"/>
        </w:rPr>
      </w:pPr>
      <w:r w:rsidRPr="0063131F">
        <w:rPr>
          <w:rFonts w:cs="Arial"/>
        </w:rPr>
        <w:t>DIN EN ISO 8655-6:2022-11 Zurückgezogen und ersetzt durch</w:t>
      </w:r>
      <w:r>
        <w:rPr>
          <w:rFonts w:cs="Arial"/>
        </w:rPr>
        <w:br/>
      </w:r>
      <w:r w:rsidRPr="0063131F">
        <w:rPr>
          <w:rFonts w:cs="Arial"/>
        </w:rPr>
        <w:t>DIN EN ISO 8655-6:2025-12</w:t>
      </w:r>
      <w:r>
        <w:rPr>
          <w:rFonts w:cs="Arial"/>
        </w:rPr>
        <w:br/>
      </w:r>
      <w:r w:rsidRPr="0063131F">
        <w:rPr>
          <w:rFonts w:cs="Arial"/>
        </w:rPr>
        <w:t>Volumenmessgeräte mit Hubkolben_- Teil_6: Gravimetrisches Referenzprüfverfahren</w:t>
      </w:r>
      <w:r>
        <w:rPr>
          <w:rFonts w:cs="Arial"/>
        </w:rPr>
        <w:t xml:space="preserve"> </w:t>
      </w:r>
      <w:r w:rsidRPr="0063131F">
        <w:rPr>
          <w:rFonts w:cs="Arial"/>
        </w:rPr>
        <w:t>zur Bestimmung des Volumens</w:t>
      </w:r>
    </w:p>
    <w:p w14:paraId="59366951" w14:textId="59963EF8" w:rsidR="0063131F" w:rsidRDefault="0063131F" w:rsidP="0063131F">
      <w:pPr>
        <w:pStyle w:val="GesAbsatz"/>
        <w:rPr>
          <w:rFonts w:cs="Arial"/>
        </w:rPr>
      </w:pPr>
      <w:r w:rsidRPr="0063131F">
        <w:rPr>
          <w:rFonts w:cs="Arial"/>
        </w:rPr>
        <w:t>Als Änderung zum Dokument</w:t>
      </w:r>
      <w:r>
        <w:rPr>
          <w:rFonts w:cs="Arial"/>
        </w:rPr>
        <w:br/>
      </w:r>
      <w:r w:rsidRPr="0063131F">
        <w:rPr>
          <w:rFonts w:cs="Arial"/>
        </w:rPr>
        <w:t>ISO 6145-7:2018-12 erschien</w:t>
      </w:r>
      <w:r>
        <w:rPr>
          <w:rFonts w:cs="Arial"/>
        </w:rPr>
        <w:br/>
      </w:r>
      <w:r w:rsidRPr="0063131F">
        <w:rPr>
          <w:rFonts w:cs="Arial"/>
        </w:rPr>
        <w:t>ISO 6145-7 DAM 1 Entwurf:2025-11</w:t>
      </w:r>
      <w:r>
        <w:rPr>
          <w:rFonts w:cs="Arial"/>
        </w:rPr>
        <w:br/>
      </w:r>
      <w:r w:rsidRPr="0063131F">
        <w:rPr>
          <w:rFonts w:cs="Arial"/>
        </w:rPr>
        <w:t xml:space="preserve">Gas </w:t>
      </w:r>
      <w:proofErr w:type="spellStart"/>
      <w:r w:rsidRPr="0063131F">
        <w:rPr>
          <w:rFonts w:cs="Arial"/>
        </w:rPr>
        <w:t>analysis</w:t>
      </w:r>
      <w:proofErr w:type="spellEnd"/>
      <w:r w:rsidRPr="0063131F">
        <w:rPr>
          <w:rFonts w:cs="Arial"/>
        </w:rPr>
        <w:t xml:space="preserve">_- </w:t>
      </w:r>
      <w:proofErr w:type="spellStart"/>
      <w:r w:rsidRPr="0063131F">
        <w:rPr>
          <w:rFonts w:cs="Arial"/>
        </w:rPr>
        <w:t>Preparation</w:t>
      </w:r>
      <w:proofErr w:type="spellEnd"/>
      <w:r w:rsidRPr="0063131F">
        <w:rPr>
          <w:rFonts w:cs="Arial"/>
        </w:rPr>
        <w:t xml:space="preserve"> </w:t>
      </w:r>
      <w:proofErr w:type="spellStart"/>
      <w:r w:rsidRPr="0063131F">
        <w:rPr>
          <w:rFonts w:cs="Arial"/>
        </w:rPr>
        <w:t>of</w:t>
      </w:r>
      <w:proofErr w:type="spellEnd"/>
      <w:r w:rsidRPr="0063131F">
        <w:rPr>
          <w:rFonts w:cs="Arial"/>
        </w:rPr>
        <w:t xml:space="preserve"> </w:t>
      </w:r>
      <w:proofErr w:type="spellStart"/>
      <w:r w:rsidRPr="0063131F">
        <w:rPr>
          <w:rFonts w:cs="Arial"/>
        </w:rPr>
        <w:t>calibration</w:t>
      </w:r>
      <w:proofErr w:type="spellEnd"/>
      <w:r w:rsidRPr="0063131F">
        <w:rPr>
          <w:rFonts w:cs="Arial"/>
        </w:rPr>
        <w:t xml:space="preserve"> gas </w:t>
      </w:r>
      <w:proofErr w:type="spellStart"/>
      <w:r w:rsidRPr="0063131F">
        <w:rPr>
          <w:rFonts w:cs="Arial"/>
        </w:rPr>
        <w:t>mixtures</w:t>
      </w:r>
      <w:proofErr w:type="spellEnd"/>
      <w:r w:rsidRPr="0063131F">
        <w:rPr>
          <w:rFonts w:cs="Arial"/>
        </w:rPr>
        <w:t xml:space="preserve"> </w:t>
      </w:r>
      <w:proofErr w:type="spellStart"/>
      <w:r w:rsidRPr="0063131F">
        <w:rPr>
          <w:rFonts w:cs="Arial"/>
        </w:rPr>
        <w:t>using</w:t>
      </w:r>
      <w:proofErr w:type="spellEnd"/>
      <w:r w:rsidRPr="0063131F">
        <w:rPr>
          <w:rFonts w:cs="Arial"/>
        </w:rPr>
        <w:t xml:space="preserve"> </w:t>
      </w:r>
      <w:proofErr w:type="spellStart"/>
      <w:r w:rsidRPr="0063131F">
        <w:rPr>
          <w:rFonts w:cs="Arial"/>
        </w:rPr>
        <w:t>dynamic</w:t>
      </w:r>
      <w:proofErr w:type="spellEnd"/>
      <w:r w:rsidRPr="0063131F">
        <w:rPr>
          <w:rFonts w:cs="Arial"/>
        </w:rPr>
        <w:t xml:space="preserve"> </w:t>
      </w:r>
      <w:proofErr w:type="spellStart"/>
      <w:r w:rsidRPr="0063131F">
        <w:rPr>
          <w:rFonts w:cs="Arial"/>
        </w:rPr>
        <w:t>methods</w:t>
      </w:r>
      <w:proofErr w:type="spellEnd"/>
      <w:r w:rsidRPr="0063131F">
        <w:rPr>
          <w:rFonts w:cs="Arial"/>
        </w:rPr>
        <w:t>_-</w:t>
      </w:r>
      <w:r>
        <w:rPr>
          <w:rFonts w:cs="Arial"/>
        </w:rPr>
        <w:t xml:space="preserve"> </w:t>
      </w:r>
      <w:r w:rsidRPr="0063131F">
        <w:rPr>
          <w:rFonts w:cs="Arial"/>
        </w:rPr>
        <w:t xml:space="preserve">Part_7: Thermal </w:t>
      </w:r>
      <w:proofErr w:type="spellStart"/>
      <w:r w:rsidRPr="0063131F">
        <w:rPr>
          <w:rFonts w:cs="Arial"/>
        </w:rPr>
        <w:t>mass-flow</w:t>
      </w:r>
      <w:proofErr w:type="spellEnd"/>
      <w:r w:rsidRPr="0063131F">
        <w:rPr>
          <w:rFonts w:cs="Arial"/>
        </w:rPr>
        <w:t xml:space="preserve"> </w:t>
      </w:r>
      <w:proofErr w:type="spellStart"/>
      <w:r w:rsidRPr="0063131F">
        <w:rPr>
          <w:rFonts w:cs="Arial"/>
        </w:rPr>
        <w:t>controllers</w:t>
      </w:r>
      <w:proofErr w:type="spellEnd"/>
      <w:r w:rsidRPr="0063131F">
        <w:rPr>
          <w:rFonts w:cs="Arial"/>
        </w:rPr>
        <w:t xml:space="preserve">_- Amendment_1: </w:t>
      </w:r>
      <w:proofErr w:type="spellStart"/>
      <w:r w:rsidRPr="0063131F">
        <w:rPr>
          <w:rFonts w:cs="Arial"/>
        </w:rPr>
        <w:t>Correction</w:t>
      </w:r>
      <w:proofErr w:type="spellEnd"/>
      <w:r w:rsidRPr="0063131F">
        <w:rPr>
          <w:rFonts w:cs="Arial"/>
        </w:rPr>
        <w:t xml:space="preserve"> </w:t>
      </w:r>
      <w:proofErr w:type="spellStart"/>
      <w:r w:rsidRPr="0063131F">
        <w:rPr>
          <w:rFonts w:cs="Arial"/>
        </w:rPr>
        <w:t>of</w:t>
      </w:r>
      <w:proofErr w:type="spellEnd"/>
      <w:r w:rsidRPr="0063131F">
        <w:rPr>
          <w:rFonts w:cs="Arial"/>
        </w:rPr>
        <w:t xml:space="preserve"> </w:t>
      </w:r>
      <w:proofErr w:type="spellStart"/>
      <w:r w:rsidRPr="0063131F">
        <w:rPr>
          <w:rFonts w:cs="Arial"/>
        </w:rPr>
        <w:t>formula</w:t>
      </w:r>
      <w:proofErr w:type="spellEnd"/>
      <w:r w:rsidRPr="0063131F">
        <w:rPr>
          <w:rFonts w:cs="Arial"/>
        </w:rPr>
        <w:t xml:space="preserve"> C.4</w:t>
      </w:r>
    </w:p>
    <w:p w14:paraId="375AF7D9" w14:textId="39527918" w:rsidR="0063131F" w:rsidRDefault="0063131F" w:rsidP="0063131F">
      <w:pPr>
        <w:pStyle w:val="GesAbsatz"/>
        <w:rPr>
          <w:rFonts w:cs="Arial"/>
        </w:rPr>
      </w:pPr>
      <w:r w:rsidRPr="0063131F">
        <w:rPr>
          <w:rFonts w:cs="Arial"/>
        </w:rPr>
        <w:t>VDI 2310 Blatt 26:2001-11 Zurückgezogen und ersetzt durch</w:t>
      </w:r>
      <w:r>
        <w:rPr>
          <w:rFonts w:cs="Arial"/>
        </w:rPr>
        <w:br/>
      </w:r>
      <w:r w:rsidRPr="0063131F">
        <w:rPr>
          <w:rFonts w:cs="Arial"/>
        </w:rPr>
        <w:t>VDI 2310 Blatt 26:2025-12</w:t>
      </w:r>
      <w:r>
        <w:rPr>
          <w:rFonts w:cs="Arial"/>
        </w:rPr>
        <w:br/>
      </w:r>
      <w:r w:rsidRPr="0063131F">
        <w:rPr>
          <w:rFonts w:cs="Arial"/>
        </w:rPr>
        <w:t>Maximale Immissions-Werte_- Maximale Immissions-Werte für Fluoride zum Schutz</w:t>
      </w:r>
      <w:r>
        <w:rPr>
          <w:rFonts w:cs="Arial"/>
        </w:rPr>
        <w:t xml:space="preserve"> </w:t>
      </w:r>
      <w:r w:rsidRPr="0063131F">
        <w:rPr>
          <w:rFonts w:cs="Arial"/>
        </w:rPr>
        <w:t>der landwirtschaftlichen Nutztiere</w:t>
      </w:r>
    </w:p>
    <w:p w14:paraId="1FACFE07" w14:textId="4A608A73" w:rsidR="0063131F" w:rsidRDefault="0063131F" w:rsidP="0063131F">
      <w:pPr>
        <w:pStyle w:val="GesAbsatz"/>
        <w:rPr>
          <w:rFonts w:cs="Arial"/>
        </w:rPr>
      </w:pPr>
      <w:r w:rsidRPr="0063131F">
        <w:rPr>
          <w:rFonts w:cs="Arial"/>
        </w:rPr>
        <w:t>VDI 3733:1996-07 Zurückgezogen und ersetzt durch</w:t>
      </w:r>
      <w:r>
        <w:rPr>
          <w:rFonts w:cs="Arial"/>
        </w:rPr>
        <w:br/>
      </w:r>
      <w:r w:rsidRPr="0063131F">
        <w:rPr>
          <w:rFonts w:cs="Arial"/>
        </w:rPr>
        <w:t>VDI 3733:2025-12</w:t>
      </w:r>
      <w:r>
        <w:rPr>
          <w:rFonts w:cs="Arial"/>
        </w:rPr>
        <w:br/>
      </w:r>
      <w:r w:rsidRPr="0063131F">
        <w:rPr>
          <w:rFonts w:cs="Arial"/>
        </w:rPr>
        <w:t>Geräusche bei Rohrleitungen</w:t>
      </w:r>
    </w:p>
    <w:p w14:paraId="144FC3B0" w14:textId="519FC8BA" w:rsidR="0063131F" w:rsidRDefault="008136B2" w:rsidP="008136B2">
      <w:pPr>
        <w:pStyle w:val="GesAbsatz"/>
        <w:rPr>
          <w:rFonts w:cs="Arial"/>
        </w:rPr>
      </w:pPr>
      <w:r w:rsidRPr="008136B2">
        <w:rPr>
          <w:rFonts w:cs="Arial"/>
        </w:rPr>
        <w:t>VDI 4201 Blatt 1:2010-09 Zurückgezogen und ersetzt durch</w:t>
      </w:r>
      <w:r>
        <w:rPr>
          <w:rFonts w:cs="Arial"/>
        </w:rPr>
        <w:br/>
      </w:r>
      <w:r w:rsidRPr="008136B2">
        <w:rPr>
          <w:rFonts w:cs="Arial"/>
        </w:rPr>
        <w:t>VDI 4201 Blatt 1:2025-12</w:t>
      </w:r>
      <w:r>
        <w:rPr>
          <w:rFonts w:cs="Arial"/>
        </w:rPr>
        <w:br/>
      </w:r>
      <w:r w:rsidRPr="008136B2">
        <w:rPr>
          <w:rFonts w:cs="Arial"/>
        </w:rPr>
        <w:t>Mindestanforderungen an Einrichtungen zur Überwachung der Emissionen_- Digitale</w:t>
      </w:r>
      <w:r>
        <w:rPr>
          <w:rFonts w:cs="Arial"/>
        </w:rPr>
        <w:t xml:space="preserve"> </w:t>
      </w:r>
      <w:r w:rsidRPr="008136B2">
        <w:rPr>
          <w:rFonts w:cs="Arial"/>
        </w:rPr>
        <w:t>Schnittstelle_- Allgemeine Anforderungen</w:t>
      </w:r>
    </w:p>
    <w:p w14:paraId="0CCA867D" w14:textId="35B31A97" w:rsidR="0063131F" w:rsidRDefault="008136B2" w:rsidP="008136B2">
      <w:pPr>
        <w:pStyle w:val="GesAbsatz"/>
        <w:rPr>
          <w:rFonts w:cs="Arial"/>
        </w:rPr>
      </w:pPr>
      <w:r w:rsidRPr="008136B2">
        <w:rPr>
          <w:rFonts w:cs="Arial"/>
        </w:rPr>
        <w:t>VDI 4201 Blatt 3:2012-07 Zurückgezogen und ersetzt durch</w:t>
      </w:r>
      <w:r>
        <w:rPr>
          <w:rFonts w:cs="Arial"/>
        </w:rPr>
        <w:br/>
      </w:r>
      <w:r w:rsidRPr="008136B2">
        <w:rPr>
          <w:rFonts w:cs="Arial"/>
        </w:rPr>
        <w:t>VDI 4201 Blatt 3:2025-12</w:t>
      </w:r>
      <w:r>
        <w:rPr>
          <w:rFonts w:cs="Arial"/>
        </w:rPr>
        <w:br/>
      </w:r>
      <w:r w:rsidRPr="008136B2">
        <w:rPr>
          <w:rFonts w:cs="Arial"/>
        </w:rPr>
        <w:t>Mindestanforderungen an Einrichtungen zur Überwachung der Emissionen_- Digitale</w:t>
      </w:r>
      <w:r>
        <w:rPr>
          <w:rFonts w:cs="Arial"/>
        </w:rPr>
        <w:t xml:space="preserve"> </w:t>
      </w:r>
      <w:r w:rsidRPr="008136B2">
        <w:rPr>
          <w:rFonts w:cs="Arial"/>
        </w:rPr>
        <w:t>Schnittstelle_- Spezifische Anforderungen für Modbus</w:t>
      </w:r>
    </w:p>
    <w:p w14:paraId="2B9F6DF7" w14:textId="6ECAB787" w:rsidR="0063131F" w:rsidRDefault="008136B2" w:rsidP="008136B2">
      <w:pPr>
        <w:pStyle w:val="GesAbsatz"/>
        <w:rPr>
          <w:rFonts w:cs="Arial"/>
        </w:rPr>
      </w:pPr>
      <w:r w:rsidRPr="008136B2">
        <w:rPr>
          <w:rFonts w:cs="Arial"/>
        </w:rPr>
        <w:t>VDI 4201 Blatt 4:2012-07 Zurückgezogen und ersetzt durch</w:t>
      </w:r>
      <w:r>
        <w:rPr>
          <w:rFonts w:cs="Arial"/>
        </w:rPr>
        <w:br/>
      </w:r>
      <w:r w:rsidRPr="008136B2">
        <w:rPr>
          <w:rFonts w:cs="Arial"/>
        </w:rPr>
        <w:t>VDI 4201 Blatt 4:2025-12</w:t>
      </w:r>
      <w:r>
        <w:rPr>
          <w:rFonts w:cs="Arial"/>
        </w:rPr>
        <w:br/>
      </w:r>
      <w:r w:rsidRPr="008136B2">
        <w:rPr>
          <w:rFonts w:cs="Arial"/>
        </w:rPr>
        <w:t>Mindestanforderungen an Einrichtungen zur Überwachung der Emissionen_- Digitale</w:t>
      </w:r>
      <w:r>
        <w:rPr>
          <w:rFonts w:cs="Arial"/>
        </w:rPr>
        <w:t xml:space="preserve"> </w:t>
      </w:r>
      <w:r w:rsidRPr="008136B2">
        <w:rPr>
          <w:rFonts w:cs="Arial"/>
        </w:rPr>
        <w:t>Schnittstelle_- Spezifische Anforderungen für OPC</w:t>
      </w:r>
    </w:p>
    <w:p w14:paraId="254703AB" w14:textId="6FDE9CA1" w:rsidR="0063131F" w:rsidRDefault="008136B2" w:rsidP="008136B2">
      <w:pPr>
        <w:pStyle w:val="GesAbsatz"/>
        <w:rPr>
          <w:rFonts w:cs="Arial"/>
        </w:rPr>
      </w:pPr>
      <w:r w:rsidRPr="008136B2">
        <w:rPr>
          <w:rFonts w:cs="Arial"/>
        </w:rPr>
        <w:t>VDI-EE 4300 Blatt 14:2021-09 Zurückgezogen und ersetzt durch</w:t>
      </w:r>
      <w:r>
        <w:rPr>
          <w:rFonts w:cs="Arial"/>
        </w:rPr>
        <w:br/>
      </w:r>
      <w:r w:rsidRPr="008136B2">
        <w:rPr>
          <w:rFonts w:cs="Arial"/>
        </w:rPr>
        <w:t>VDI 4300 Blatt 14:2025-12</w:t>
      </w:r>
      <w:r>
        <w:rPr>
          <w:rFonts w:cs="Arial"/>
        </w:rPr>
        <w:br/>
      </w:r>
      <w:r w:rsidRPr="008136B2">
        <w:rPr>
          <w:rFonts w:cs="Arial"/>
        </w:rPr>
        <w:t>Messen von Innenraumluftverunreinigungen_- Anforderungen an Luftreiniger zur</w:t>
      </w:r>
      <w:r>
        <w:rPr>
          <w:rFonts w:cs="Arial"/>
        </w:rPr>
        <w:t xml:space="preserve"> </w:t>
      </w:r>
      <w:r w:rsidRPr="008136B2">
        <w:rPr>
          <w:rFonts w:cs="Arial"/>
        </w:rPr>
        <w:t>Reduktion der aerosolgebundenen Übertragung von Infektionskrankheiten</w:t>
      </w:r>
    </w:p>
    <w:p w14:paraId="19262C90" w14:textId="7ECF4336" w:rsidR="0063131F" w:rsidRDefault="008136B2" w:rsidP="008136B2">
      <w:pPr>
        <w:pStyle w:val="GesAbsatz"/>
        <w:rPr>
          <w:rFonts w:cs="Arial"/>
        </w:rPr>
      </w:pPr>
      <w:r w:rsidRPr="008136B2">
        <w:rPr>
          <w:rFonts w:cs="Arial"/>
        </w:rPr>
        <w:t>VDI 6022 Blatt 3:2011-07 Zurückgezogen und ersetzt durch</w:t>
      </w:r>
      <w:r>
        <w:rPr>
          <w:rFonts w:cs="Arial"/>
        </w:rPr>
        <w:br/>
      </w:r>
      <w:r w:rsidRPr="008136B2">
        <w:rPr>
          <w:rFonts w:cs="Arial"/>
        </w:rPr>
        <w:t>VDI/ÖFR 6022 Blatt 3:2025-12</w:t>
      </w:r>
      <w:r>
        <w:rPr>
          <w:rFonts w:cs="Arial"/>
        </w:rPr>
        <w:br/>
      </w:r>
      <w:r w:rsidRPr="008136B2">
        <w:rPr>
          <w:rFonts w:cs="Arial"/>
        </w:rPr>
        <w:t>Raumlufttechnik, Raumluftqualität_- Beurteilung der Raumluftqualität</w:t>
      </w:r>
    </w:p>
    <w:p w14:paraId="4749C884" w14:textId="5312E64B" w:rsidR="00190C19" w:rsidRDefault="00190C19" w:rsidP="00190C19">
      <w:pPr>
        <w:pStyle w:val="GesAbsatz"/>
        <w:rPr>
          <w:rFonts w:cs="Arial"/>
          <w:color w:val="auto"/>
        </w:rPr>
      </w:pPr>
      <w:r w:rsidRPr="00190C19">
        <w:rPr>
          <w:rFonts w:cs="Arial"/>
        </w:rPr>
        <w:t>DIN 4109-4:2016-07 Zurückgezogen und ersetzt durch</w:t>
      </w:r>
      <w:r>
        <w:rPr>
          <w:rFonts w:cs="Arial"/>
        </w:rPr>
        <w:br/>
      </w:r>
      <w:r w:rsidRPr="00190C19">
        <w:rPr>
          <w:rFonts w:cs="Arial"/>
        </w:rPr>
        <w:t>DIN 4109-4:</w:t>
      </w:r>
      <w:r w:rsidRPr="00190C19">
        <w:rPr>
          <w:rFonts w:cs="Arial"/>
          <w:highlight w:val="yellow"/>
        </w:rPr>
        <w:t>2025-11</w:t>
      </w:r>
      <w:r>
        <w:rPr>
          <w:rFonts w:cs="Arial"/>
        </w:rPr>
        <w:br/>
      </w:r>
      <w:r w:rsidRPr="00190C19">
        <w:rPr>
          <w:rFonts w:cs="Arial"/>
          <w:color w:val="auto"/>
        </w:rPr>
        <w:t>Schallschutz im Hochbau_- Teil_4: Bauakustische Prüfungen</w:t>
      </w:r>
    </w:p>
    <w:p w14:paraId="7A4AA258" w14:textId="45274695" w:rsidR="00190C19" w:rsidRDefault="00190C19" w:rsidP="00190C19">
      <w:pPr>
        <w:pStyle w:val="GesAbsatz"/>
        <w:rPr>
          <w:rFonts w:cs="Arial"/>
          <w:color w:val="auto"/>
        </w:rPr>
      </w:pPr>
      <w:r w:rsidRPr="00190C19">
        <w:rPr>
          <w:rFonts w:cs="Arial"/>
          <w:color w:val="auto"/>
        </w:rPr>
        <w:t>DIN 86292:2014-12 Zurückgezogen und ersetzt durch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t>DIN 86292:2025-11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t>Schiffe und Meerestechnik_- Abwasserbehandlungsanlagen_- Verfahren zur</w:t>
      </w:r>
      <w:r>
        <w:rPr>
          <w:rFonts w:cs="Arial"/>
          <w:color w:val="auto"/>
        </w:rPr>
        <w:t xml:space="preserve"> </w:t>
      </w:r>
      <w:r w:rsidRPr="00190C19">
        <w:rPr>
          <w:rFonts w:cs="Arial"/>
          <w:color w:val="auto"/>
        </w:rPr>
        <w:t>Beprobun</w:t>
      </w:r>
      <w:r>
        <w:rPr>
          <w:rFonts w:cs="Arial"/>
          <w:color w:val="auto"/>
        </w:rPr>
        <w:t>g</w:t>
      </w:r>
    </w:p>
    <w:p w14:paraId="4F2FB6AB" w14:textId="197E464A" w:rsidR="00190C19" w:rsidRDefault="00190C19" w:rsidP="00190C19">
      <w:pPr>
        <w:pStyle w:val="GesAbsatz"/>
        <w:rPr>
          <w:rFonts w:cs="Arial"/>
          <w:color w:val="auto"/>
        </w:rPr>
      </w:pPr>
      <w:r w:rsidRPr="00190C19">
        <w:rPr>
          <w:rFonts w:cs="Arial"/>
          <w:color w:val="auto"/>
        </w:rPr>
        <w:t>DIN EN 378-4:2019-12 Zurückgezogen und ersetzt durch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t>DIN EN ISO 5149-4:2025-11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lastRenderedPageBreak/>
        <w:t>Kälteanlagen und Wärmepumpen_- Sicherheitstechnische und umweltrelevante</w:t>
      </w:r>
      <w:r>
        <w:rPr>
          <w:rFonts w:cs="Arial"/>
          <w:color w:val="auto"/>
        </w:rPr>
        <w:t xml:space="preserve"> </w:t>
      </w:r>
      <w:r w:rsidRPr="00190C19">
        <w:rPr>
          <w:rFonts w:cs="Arial"/>
          <w:color w:val="auto"/>
        </w:rPr>
        <w:t>Anforderungen_- Teil_4: Betrieb, Instandhaltung, Instandsetzung und</w:t>
      </w:r>
      <w:r>
        <w:rPr>
          <w:rFonts w:cs="Arial"/>
          <w:color w:val="auto"/>
        </w:rPr>
        <w:t xml:space="preserve"> </w:t>
      </w:r>
      <w:r w:rsidRPr="00190C19">
        <w:rPr>
          <w:rFonts w:cs="Arial"/>
          <w:color w:val="auto"/>
        </w:rPr>
        <w:t>Rückgewinnung</w:t>
      </w:r>
    </w:p>
    <w:p w14:paraId="3295FD00" w14:textId="6B4E7540" w:rsidR="00190C19" w:rsidRDefault="00190C19" w:rsidP="00190C19">
      <w:pPr>
        <w:pStyle w:val="GesAbsatz"/>
        <w:rPr>
          <w:rFonts w:cs="Arial"/>
          <w:color w:val="auto"/>
        </w:rPr>
      </w:pPr>
      <w:r w:rsidRPr="00190C19">
        <w:rPr>
          <w:rFonts w:cs="Arial"/>
          <w:color w:val="auto"/>
        </w:rPr>
        <w:t>DIN EN 13946:2014-07 Zurückgezogen und ersetzt durch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t>DIN EN 13946:2025-11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t>Wasserbeschaffenheit_- Anleitung zur Probenahme und Probenaufbereitung von</w:t>
      </w:r>
      <w:r>
        <w:rPr>
          <w:rFonts w:cs="Arial"/>
          <w:color w:val="auto"/>
        </w:rPr>
        <w:t xml:space="preserve"> </w:t>
      </w:r>
      <w:r w:rsidRPr="00190C19">
        <w:rPr>
          <w:rFonts w:cs="Arial"/>
          <w:color w:val="auto"/>
        </w:rPr>
        <w:t>benthischen Kieselalgen aus Fließgewässern und Seen</w:t>
      </w:r>
    </w:p>
    <w:p w14:paraId="0E60DADB" w14:textId="6F078C63" w:rsidR="00190C19" w:rsidRDefault="00190C19" w:rsidP="00190C19">
      <w:pPr>
        <w:pStyle w:val="GesAbsatz"/>
        <w:rPr>
          <w:rFonts w:cs="Arial"/>
          <w:color w:val="auto"/>
        </w:rPr>
      </w:pPr>
      <w:r w:rsidRPr="00190C19">
        <w:rPr>
          <w:rFonts w:cs="Arial"/>
          <w:color w:val="auto"/>
        </w:rPr>
        <w:t>DIN EN 14470-1:2023-09 Zurückgezogen und ersetzt durch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t>DIN EN 14470-1:2025-11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t>Feuerwiderstandsfähige Lagerschränke_- Teil_1: Sicherheitsschränke für</w:t>
      </w:r>
      <w:r>
        <w:rPr>
          <w:rFonts w:cs="Arial"/>
          <w:color w:val="auto"/>
        </w:rPr>
        <w:t xml:space="preserve"> </w:t>
      </w:r>
      <w:r w:rsidRPr="00190C19">
        <w:rPr>
          <w:rFonts w:cs="Arial"/>
          <w:color w:val="auto"/>
        </w:rPr>
        <w:t>brennbare Flüssigkeiten</w:t>
      </w:r>
    </w:p>
    <w:p w14:paraId="30A29FCB" w14:textId="27C58323" w:rsidR="00190C19" w:rsidRDefault="00190C19" w:rsidP="00190C19">
      <w:pPr>
        <w:pStyle w:val="GesAbsatz"/>
        <w:rPr>
          <w:rFonts w:cs="Arial"/>
          <w:color w:val="auto"/>
        </w:rPr>
      </w:pPr>
      <w:r w:rsidRPr="00190C19">
        <w:rPr>
          <w:rFonts w:cs="Arial"/>
          <w:color w:val="auto"/>
        </w:rPr>
        <w:t>DIN EN ISO 8754:2003-12 Zurückgezogen und ersetzt durch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t>DIN EN ISO 8754:2025-11</w:t>
      </w:r>
      <w:r>
        <w:rPr>
          <w:rFonts w:cs="Arial"/>
          <w:color w:val="auto"/>
        </w:rPr>
        <w:br/>
      </w:r>
      <w:r w:rsidRPr="00190C19">
        <w:rPr>
          <w:rFonts w:cs="Arial"/>
          <w:color w:val="auto"/>
        </w:rPr>
        <w:t>Mineralölerzeugnisse_- Bestimmung des Schwefelgehaltes_- Energiedispersive</w:t>
      </w:r>
      <w:r>
        <w:rPr>
          <w:rFonts w:cs="Arial"/>
          <w:color w:val="auto"/>
        </w:rPr>
        <w:t xml:space="preserve"> </w:t>
      </w:r>
      <w:r w:rsidRPr="00190C19">
        <w:rPr>
          <w:rFonts w:cs="Arial"/>
          <w:color w:val="auto"/>
        </w:rPr>
        <w:t>Röntgenfluoreszenz-Spektrometrie</w:t>
      </w:r>
    </w:p>
    <w:p w14:paraId="140D3260" w14:textId="125C5265" w:rsidR="00961B61" w:rsidRDefault="00961B61" w:rsidP="00961B61">
      <w:pPr>
        <w:pStyle w:val="GesAbsatz"/>
        <w:rPr>
          <w:rFonts w:cs="Arial"/>
          <w:color w:val="auto"/>
        </w:rPr>
      </w:pPr>
      <w:r w:rsidRPr="00961B61">
        <w:rPr>
          <w:rFonts w:cs="Arial"/>
          <w:color w:val="auto"/>
        </w:rPr>
        <w:t>Als Änderung zum Dokument</w:t>
      </w:r>
      <w:r>
        <w:rPr>
          <w:rFonts w:cs="Arial"/>
          <w:color w:val="auto"/>
        </w:rPr>
        <w:br/>
      </w:r>
      <w:r w:rsidRPr="00961B61">
        <w:rPr>
          <w:rFonts w:cs="Arial"/>
          <w:color w:val="auto"/>
        </w:rPr>
        <w:t>DIN 1946-4:2018-09 erschien</w:t>
      </w:r>
      <w:r>
        <w:rPr>
          <w:rFonts w:cs="Arial"/>
          <w:color w:val="auto"/>
        </w:rPr>
        <w:br/>
      </w:r>
      <w:r w:rsidRPr="00961B61">
        <w:rPr>
          <w:rFonts w:cs="Arial"/>
          <w:color w:val="auto"/>
        </w:rPr>
        <w:t>DIN 1946-4/A1:</w:t>
      </w:r>
      <w:r w:rsidRPr="00190C19">
        <w:rPr>
          <w:rFonts w:cs="Arial"/>
          <w:color w:val="auto"/>
        </w:rPr>
        <w:t>2025-11</w:t>
      </w:r>
      <w:r>
        <w:rPr>
          <w:rFonts w:cs="Arial"/>
          <w:color w:val="auto"/>
        </w:rPr>
        <w:br/>
      </w:r>
      <w:r w:rsidRPr="00961B61">
        <w:rPr>
          <w:rFonts w:cs="Arial"/>
          <w:color w:val="auto"/>
        </w:rPr>
        <w:t>Raumlufttechnik_- Teil_4: Raumlufttechnische Anlagen in Gebäuden und Räumen des</w:t>
      </w:r>
      <w:r>
        <w:rPr>
          <w:rFonts w:cs="Arial"/>
          <w:color w:val="auto"/>
        </w:rPr>
        <w:t xml:space="preserve"> </w:t>
      </w:r>
      <w:r w:rsidRPr="00961B61">
        <w:rPr>
          <w:rFonts w:cs="Arial"/>
          <w:color w:val="auto"/>
        </w:rPr>
        <w:t>Gesundheitswesens</w:t>
      </w:r>
    </w:p>
    <w:p w14:paraId="46D707B3" w14:textId="1B0B777E" w:rsidR="00961B61" w:rsidRDefault="005526E8" w:rsidP="005526E8">
      <w:pPr>
        <w:pStyle w:val="GesAbsatz"/>
        <w:rPr>
          <w:rFonts w:cs="Arial"/>
          <w:color w:val="auto"/>
        </w:rPr>
      </w:pPr>
      <w:r w:rsidRPr="005526E8">
        <w:rPr>
          <w:rFonts w:cs="Arial"/>
          <w:color w:val="auto"/>
        </w:rPr>
        <w:t>DIN EN 12469:2000-09 Gültig aber teilweise ersetzt durch</w:t>
      </w:r>
      <w:r>
        <w:rPr>
          <w:rFonts w:cs="Arial"/>
          <w:color w:val="auto"/>
        </w:rPr>
        <w:br/>
      </w:r>
      <w:r w:rsidRPr="005526E8">
        <w:rPr>
          <w:rFonts w:cs="Arial"/>
          <w:color w:val="auto"/>
        </w:rPr>
        <w:t>DIN EN 12469-1</w:t>
      </w:r>
      <w:r>
        <w:rPr>
          <w:rFonts w:cs="Arial"/>
          <w:color w:val="auto"/>
        </w:rPr>
        <w:br/>
      </w:r>
      <w:r w:rsidRPr="005526E8">
        <w:rPr>
          <w:rFonts w:cs="Arial"/>
          <w:color w:val="auto"/>
        </w:rPr>
        <w:t>Biologische Sicherheitswerkbänke_- Teil_1: Klassen und grundlegende</w:t>
      </w:r>
      <w:r>
        <w:rPr>
          <w:rFonts w:cs="Arial"/>
          <w:color w:val="auto"/>
        </w:rPr>
        <w:t xml:space="preserve"> </w:t>
      </w:r>
      <w:r w:rsidRPr="005526E8">
        <w:rPr>
          <w:rFonts w:cs="Arial"/>
          <w:color w:val="auto"/>
        </w:rPr>
        <w:t>Anforderungen</w:t>
      </w:r>
    </w:p>
    <w:p w14:paraId="735E79FB" w14:textId="548E3B0B" w:rsidR="00961B61" w:rsidRDefault="00470FBC" w:rsidP="00470FBC">
      <w:pPr>
        <w:pStyle w:val="GesAbsatz"/>
        <w:rPr>
          <w:rFonts w:cs="Arial"/>
          <w:color w:val="auto"/>
        </w:rPr>
      </w:pPr>
      <w:r w:rsidRPr="00470FBC">
        <w:rPr>
          <w:rFonts w:cs="Arial"/>
          <w:color w:val="auto"/>
        </w:rPr>
        <w:t>DIN EN 12469-2</w:t>
      </w:r>
      <w:r>
        <w:rPr>
          <w:rFonts w:cs="Arial"/>
          <w:color w:val="auto"/>
        </w:rPr>
        <w:br/>
      </w:r>
      <w:r w:rsidRPr="00470FBC">
        <w:rPr>
          <w:rFonts w:cs="Arial"/>
          <w:color w:val="auto"/>
        </w:rPr>
        <w:t>Biologische Sicherheitswerkbänke_- Teil_2: BSC</w:t>
      </w:r>
    </w:p>
    <w:p w14:paraId="1C5FC581" w14:textId="62076093" w:rsidR="00961B61" w:rsidRDefault="00470FBC" w:rsidP="00470FBC">
      <w:pPr>
        <w:pStyle w:val="GesAbsatz"/>
        <w:rPr>
          <w:rFonts w:cs="Arial"/>
          <w:color w:val="auto"/>
        </w:rPr>
      </w:pPr>
      <w:r w:rsidRPr="00470FBC">
        <w:rPr>
          <w:rFonts w:cs="Arial"/>
          <w:color w:val="auto"/>
        </w:rPr>
        <w:t>DIN EN 12469-5</w:t>
      </w:r>
      <w:r>
        <w:rPr>
          <w:rFonts w:cs="Arial"/>
          <w:color w:val="auto"/>
        </w:rPr>
        <w:br/>
      </w:r>
      <w:r w:rsidRPr="00470FBC">
        <w:rPr>
          <w:rFonts w:cs="Arial"/>
          <w:color w:val="auto"/>
        </w:rPr>
        <w:t>Biologische Sicherheitswerkbänke_- Teil_5: Aufstellung, Inbetriebnahme und</w:t>
      </w:r>
      <w:r>
        <w:rPr>
          <w:rFonts w:cs="Arial"/>
          <w:color w:val="auto"/>
        </w:rPr>
        <w:t xml:space="preserve"> </w:t>
      </w:r>
      <w:r w:rsidRPr="00470FBC">
        <w:rPr>
          <w:rFonts w:cs="Arial"/>
          <w:color w:val="auto"/>
        </w:rPr>
        <w:t>Wartung</w:t>
      </w:r>
    </w:p>
    <w:p w14:paraId="2E670694" w14:textId="0974E07F" w:rsidR="00961B61" w:rsidRDefault="00DA1B6B" w:rsidP="00DA1B6B">
      <w:pPr>
        <w:pStyle w:val="GesAbsatz"/>
        <w:rPr>
          <w:rFonts w:cs="Arial"/>
          <w:color w:val="auto"/>
        </w:rPr>
      </w:pPr>
      <w:r w:rsidRPr="00DA1B6B">
        <w:rPr>
          <w:rFonts w:cs="Arial"/>
          <w:color w:val="auto"/>
        </w:rPr>
        <w:t>DIN EN 13501-2:2023-12 erschien</w:t>
      </w:r>
      <w:r>
        <w:rPr>
          <w:rFonts w:cs="Arial"/>
          <w:color w:val="auto"/>
        </w:rPr>
        <w:br/>
      </w:r>
      <w:r w:rsidRPr="00DA1B6B">
        <w:rPr>
          <w:rFonts w:cs="Arial"/>
          <w:color w:val="auto"/>
        </w:rPr>
        <w:t>DIN EN 13501-2/A1 Entwurf:2025-11</w:t>
      </w:r>
      <w:r>
        <w:rPr>
          <w:rFonts w:cs="Arial"/>
          <w:color w:val="auto"/>
        </w:rPr>
        <w:br/>
      </w:r>
      <w:r w:rsidRPr="00DA1B6B">
        <w:rPr>
          <w:rFonts w:cs="Arial"/>
          <w:color w:val="auto"/>
        </w:rPr>
        <w:t>Klassifizierung von Bauprodukten und Bauteilen zu ihrem Brandverhalten_-</w:t>
      </w:r>
      <w:r>
        <w:rPr>
          <w:rFonts w:cs="Arial"/>
          <w:color w:val="auto"/>
        </w:rPr>
        <w:t xml:space="preserve"> </w:t>
      </w:r>
      <w:r w:rsidRPr="00DA1B6B">
        <w:rPr>
          <w:rFonts w:cs="Arial"/>
          <w:color w:val="auto"/>
        </w:rPr>
        <w:t>Teil_2: Klassifizierung mit den Ergebnissen aus den Feuerwiderstandsprüfungen</w:t>
      </w:r>
      <w:r>
        <w:rPr>
          <w:rFonts w:cs="Arial"/>
          <w:color w:val="auto"/>
        </w:rPr>
        <w:t xml:space="preserve"> </w:t>
      </w:r>
      <w:r w:rsidRPr="00DA1B6B">
        <w:rPr>
          <w:rFonts w:cs="Arial"/>
          <w:color w:val="auto"/>
        </w:rPr>
        <w:t>und/oder Rauchschutzprüfungen, mit Ausnahme von Lüftungsanlagen</w:t>
      </w:r>
    </w:p>
    <w:p w14:paraId="21D4B182" w14:textId="0CA63154" w:rsidR="00961B61" w:rsidRDefault="008E09B5" w:rsidP="008E09B5">
      <w:pPr>
        <w:pStyle w:val="GesAbsatz"/>
        <w:rPr>
          <w:rFonts w:cs="Arial"/>
          <w:color w:val="auto"/>
        </w:rPr>
      </w:pPr>
      <w:r w:rsidRPr="008E09B5">
        <w:rPr>
          <w:rFonts w:cs="Arial"/>
          <w:color w:val="auto"/>
        </w:rPr>
        <w:t>Als Änderung zum Dokument</w:t>
      </w:r>
      <w:r>
        <w:rPr>
          <w:rFonts w:cs="Arial"/>
          <w:color w:val="auto"/>
        </w:rPr>
        <w:br/>
      </w:r>
      <w:r w:rsidRPr="008E09B5">
        <w:rPr>
          <w:rFonts w:cs="Arial"/>
          <w:color w:val="auto"/>
        </w:rPr>
        <w:t>DIN EN ISO 6145-7:2019-07 erschien</w:t>
      </w:r>
      <w:r>
        <w:rPr>
          <w:rFonts w:cs="Arial"/>
          <w:color w:val="auto"/>
        </w:rPr>
        <w:br/>
      </w:r>
      <w:r w:rsidRPr="008E09B5">
        <w:rPr>
          <w:rFonts w:cs="Arial"/>
          <w:color w:val="auto"/>
        </w:rPr>
        <w:t>DIN EN ISO 6145-7/A1 Entwurf:2025-11</w:t>
      </w:r>
      <w:r>
        <w:rPr>
          <w:rFonts w:cs="Arial"/>
          <w:color w:val="auto"/>
        </w:rPr>
        <w:br/>
      </w:r>
      <w:r w:rsidRPr="008E09B5">
        <w:rPr>
          <w:rFonts w:cs="Arial"/>
          <w:color w:val="auto"/>
        </w:rPr>
        <w:t>Gasanalyse_- Herstellung von Kalibriergasgemischen mit Hilfe von dynamischen</w:t>
      </w:r>
      <w:r>
        <w:rPr>
          <w:rFonts w:cs="Arial"/>
          <w:color w:val="auto"/>
        </w:rPr>
        <w:t xml:space="preserve"> </w:t>
      </w:r>
      <w:r w:rsidRPr="008E09B5">
        <w:rPr>
          <w:rFonts w:cs="Arial"/>
          <w:color w:val="auto"/>
        </w:rPr>
        <w:t>Verfahren_- Teil_7: Thermische Massendurchflussregler_- Änderung_1:</w:t>
      </w:r>
      <w:r>
        <w:rPr>
          <w:rFonts w:cs="Arial"/>
          <w:color w:val="auto"/>
        </w:rPr>
        <w:t xml:space="preserve"> </w:t>
      </w:r>
      <w:r w:rsidRPr="008E09B5">
        <w:rPr>
          <w:rFonts w:cs="Arial"/>
          <w:color w:val="auto"/>
        </w:rPr>
        <w:t>Berichtigung der Gleichung (C.4)</w:t>
      </w:r>
    </w:p>
    <w:p w14:paraId="66A56887" w14:textId="4D01F927" w:rsidR="00961B61" w:rsidRDefault="00FD440B" w:rsidP="00FD440B">
      <w:pPr>
        <w:pStyle w:val="GesAbsatz"/>
        <w:rPr>
          <w:rFonts w:cs="Arial"/>
          <w:color w:val="auto"/>
        </w:rPr>
      </w:pPr>
      <w:r w:rsidRPr="00FD440B">
        <w:rPr>
          <w:rFonts w:cs="Arial"/>
          <w:color w:val="auto"/>
        </w:rPr>
        <w:t>VDI 2290:2012-06 Zurückgezogen und ersetzt durch</w:t>
      </w:r>
      <w:r>
        <w:rPr>
          <w:rFonts w:cs="Arial"/>
          <w:color w:val="auto"/>
        </w:rPr>
        <w:br/>
      </w:r>
      <w:r w:rsidRPr="00FD440B">
        <w:rPr>
          <w:rFonts w:cs="Arial"/>
          <w:color w:val="auto"/>
        </w:rPr>
        <w:t>VDI 2290:2025-11</w:t>
      </w:r>
      <w:r>
        <w:rPr>
          <w:rFonts w:cs="Arial"/>
          <w:color w:val="auto"/>
        </w:rPr>
        <w:br/>
      </w:r>
      <w:r w:rsidRPr="00FD440B">
        <w:rPr>
          <w:rFonts w:cs="Arial"/>
          <w:color w:val="auto"/>
        </w:rPr>
        <w:t>Emissionsminderung_- Kennwerte für dichte Flanschverbindungen</w:t>
      </w:r>
    </w:p>
    <w:p w14:paraId="31B123A6" w14:textId="393CE2F4" w:rsidR="00961B61" w:rsidRDefault="00FD440B" w:rsidP="00FD440B">
      <w:pPr>
        <w:pStyle w:val="GesAbsatz"/>
        <w:rPr>
          <w:rFonts w:cs="Arial"/>
          <w:color w:val="auto"/>
        </w:rPr>
      </w:pPr>
      <w:r w:rsidRPr="00FD440B">
        <w:rPr>
          <w:rFonts w:cs="Arial"/>
          <w:color w:val="auto"/>
        </w:rPr>
        <w:t>VDI 2587 Blatt 2:1998-12 Zurückgezogen und ersetzt durch</w:t>
      </w:r>
      <w:r>
        <w:rPr>
          <w:rFonts w:cs="Arial"/>
          <w:color w:val="auto"/>
        </w:rPr>
        <w:br/>
      </w:r>
      <w:r w:rsidRPr="00FD440B">
        <w:rPr>
          <w:rFonts w:cs="Arial"/>
          <w:color w:val="auto"/>
        </w:rPr>
        <w:t>VDI 2587 Blatt 2:2025-11</w:t>
      </w:r>
      <w:r>
        <w:rPr>
          <w:rFonts w:cs="Arial"/>
          <w:color w:val="auto"/>
        </w:rPr>
        <w:br/>
      </w:r>
      <w:r w:rsidRPr="00FD440B">
        <w:rPr>
          <w:rFonts w:cs="Arial"/>
          <w:color w:val="auto"/>
        </w:rPr>
        <w:t>Emissionsminderung_- Anlagen zum Beschichten oder Bedrucken von bahnenförmigen</w:t>
      </w:r>
      <w:r>
        <w:rPr>
          <w:rFonts w:cs="Arial"/>
          <w:color w:val="auto"/>
        </w:rPr>
        <w:t xml:space="preserve"> </w:t>
      </w:r>
      <w:r w:rsidRPr="00FD440B">
        <w:rPr>
          <w:rFonts w:cs="Arial"/>
          <w:color w:val="auto"/>
        </w:rPr>
        <w:t>Materialien</w:t>
      </w:r>
    </w:p>
    <w:p w14:paraId="6A6BA079" w14:textId="31025675" w:rsidR="00FD440B" w:rsidRDefault="00C31E3E" w:rsidP="00C31E3E">
      <w:pPr>
        <w:pStyle w:val="GesAbsatz"/>
        <w:rPr>
          <w:rFonts w:cs="Arial"/>
          <w:color w:val="auto"/>
        </w:rPr>
      </w:pPr>
      <w:r w:rsidRPr="00C31E3E">
        <w:rPr>
          <w:rFonts w:cs="Arial"/>
          <w:color w:val="auto"/>
        </w:rPr>
        <w:t>VDI 2587 Blatt 3:2001-11 Zurückgezogen und ersetzt durch</w:t>
      </w:r>
      <w:r>
        <w:rPr>
          <w:rFonts w:cs="Arial"/>
          <w:color w:val="auto"/>
        </w:rPr>
        <w:br/>
      </w:r>
      <w:r w:rsidRPr="00C31E3E">
        <w:rPr>
          <w:rFonts w:cs="Arial"/>
          <w:color w:val="auto"/>
        </w:rPr>
        <w:t>VDI 2587 Blatt 2:2025-11</w:t>
      </w:r>
      <w:r>
        <w:rPr>
          <w:rFonts w:cs="Arial"/>
          <w:color w:val="auto"/>
        </w:rPr>
        <w:br/>
      </w:r>
      <w:r w:rsidRPr="00C31E3E">
        <w:rPr>
          <w:rFonts w:cs="Arial"/>
          <w:color w:val="auto"/>
        </w:rPr>
        <w:t>Emissionsminderung_- Anlagen zum Beschichten oder Bedrucken von bahnenförmigen</w:t>
      </w:r>
      <w:r>
        <w:rPr>
          <w:rFonts w:cs="Arial"/>
          <w:color w:val="auto"/>
        </w:rPr>
        <w:t xml:space="preserve"> </w:t>
      </w:r>
      <w:r w:rsidRPr="00C31E3E">
        <w:rPr>
          <w:rFonts w:cs="Arial"/>
          <w:color w:val="auto"/>
        </w:rPr>
        <w:t>Materialien</w:t>
      </w:r>
    </w:p>
    <w:p w14:paraId="759F2CA1" w14:textId="21E3B524" w:rsidR="00FD440B" w:rsidRDefault="00223501">
      <w:pPr>
        <w:pStyle w:val="GesAbsatz"/>
        <w:rPr>
          <w:rFonts w:cs="Arial"/>
          <w:color w:val="auto"/>
        </w:rPr>
      </w:pPr>
      <w:r w:rsidRPr="00223501">
        <w:rPr>
          <w:rFonts w:cs="Arial"/>
          <w:color w:val="auto"/>
        </w:rPr>
        <w:t>VDI 3862 Blatt 1:1990-12 Zurückgezogen ohne Ersatz</w:t>
      </w:r>
    </w:p>
    <w:p w14:paraId="056B80A2" w14:textId="72A7FD66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1053-4:2018-05 Zurückgezogen und ersetzt durch</w:t>
      </w:r>
      <w:r>
        <w:rPr>
          <w:rFonts w:cs="Arial"/>
          <w:color w:val="auto"/>
        </w:rPr>
        <w:br/>
        <w:t>DIN 1053-4:</w:t>
      </w:r>
      <w:r>
        <w:rPr>
          <w:rFonts w:cs="Arial"/>
          <w:color w:val="auto"/>
          <w:highlight w:val="yellow"/>
        </w:rPr>
        <w:t>2025-10</w:t>
      </w:r>
      <w:r>
        <w:rPr>
          <w:rFonts w:cs="Arial"/>
          <w:color w:val="auto"/>
        </w:rPr>
        <w:br/>
        <w:t>Mauerwerk_- Teil_4: Fertigbauteile</w:t>
      </w:r>
    </w:p>
    <w:p w14:paraId="0832796F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1053-41:2018-05 Zurückgezogen und ersetzt durch</w:t>
      </w:r>
      <w:r>
        <w:rPr>
          <w:rFonts w:cs="Arial"/>
          <w:color w:val="auto"/>
        </w:rPr>
        <w:br/>
        <w:t>DIN 1053-41:2025-10</w:t>
      </w:r>
      <w:r>
        <w:rPr>
          <w:rFonts w:cs="Arial"/>
          <w:color w:val="auto"/>
        </w:rPr>
        <w:br/>
        <w:t>Mauerwerk_- Teil_41: Konformitätsnachweis für Fertigbauteile nach DIN_1053-4</w:t>
      </w:r>
    </w:p>
    <w:p w14:paraId="13693BB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6625-1:2013-06 Zurückgezogen und ersetzt durch</w:t>
      </w:r>
      <w:r>
        <w:rPr>
          <w:rFonts w:cs="Arial"/>
          <w:color w:val="auto"/>
        </w:rPr>
        <w:br/>
        <w:t>DIN 6625-1:2025-10</w:t>
      </w:r>
      <w:r>
        <w:rPr>
          <w:rFonts w:cs="Arial"/>
          <w:color w:val="auto"/>
        </w:rPr>
        <w:br/>
        <w:t>Eckige Behälter aus Stahl für die oberirdische Lagerung von Flüssigkeiten mit einem Flammpunkt von mehr als 55_°C_- Teil_1: Bau- und Prüfgrundsätze</w:t>
      </w:r>
    </w:p>
    <w:p w14:paraId="4725A62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6625-2:2013-06 Zurückgezogen und ersetzt durch</w:t>
      </w:r>
      <w:r>
        <w:rPr>
          <w:rFonts w:cs="Arial"/>
          <w:color w:val="auto"/>
        </w:rPr>
        <w:br/>
        <w:t>DIN 6625-2:2025-10</w:t>
      </w:r>
      <w:r>
        <w:rPr>
          <w:rFonts w:cs="Arial"/>
          <w:color w:val="auto"/>
        </w:rPr>
        <w:br/>
        <w:t>Eckige Behälter aus Stahl für die oberirdische Lagerung von Flüssigkeiten mit einem Flammpunkt von mehr als 55_°C_- Teil_2: Berechnung</w:t>
      </w:r>
    </w:p>
    <w:p w14:paraId="0A637CD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18534-1:2017-07 Zurückgezogen und ersetzt durch</w:t>
      </w:r>
      <w:r>
        <w:rPr>
          <w:rFonts w:cs="Arial"/>
          <w:color w:val="auto"/>
        </w:rPr>
        <w:br/>
        <w:t>DIN 18534-1:2025-10</w:t>
      </w:r>
      <w:r>
        <w:rPr>
          <w:rFonts w:cs="Arial"/>
          <w:color w:val="auto"/>
        </w:rPr>
        <w:br/>
        <w:t>Abdichtung von Innenräumen_- Teil_1: Anforderungen, Planungs- und Ausführungsgrundsätze</w:t>
      </w:r>
    </w:p>
    <w:p w14:paraId="25B7E0D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18534-2:2017-07 Zurückgezogen und ersetzt durch</w:t>
      </w:r>
      <w:r>
        <w:rPr>
          <w:rFonts w:cs="Arial"/>
          <w:color w:val="auto"/>
        </w:rPr>
        <w:br/>
        <w:t>DIN 18534-2:2025-10</w:t>
      </w:r>
      <w:r>
        <w:rPr>
          <w:rFonts w:cs="Arial"/>
          <w:color w:val="auto"/>
        </w:rPr>
        <w:br/>
        <w:t>Abdichtung von Innenräumen_- Teil_2: Abdichtung mit bahnenförmigen Abdichtungsstoffen</w:t>
      </w:r>
    </w:p>
    <w:p w14:paraId="1A39C1E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18534-3:2017-07 Zurückgezogen und ersetzt durch</w:t>
      </w:r>
      <w:r>
        <w:rPr>
          <w:rFonts w:cs="Arial"/>
          <w:color w:val="auto"/>
        </w:rPr>
        <w:br/>
        <w:t>DIN 18534-3:2025-10</w:t>
      </w:r>
      <w:r>
        <w:rPr>
          <w:rFonts w:cs="Arial"/>
          <w:color w:val="auto"/>
        </w:rPr>
        <w:br/>
        <w:t>Abdichtung von Innenräumen_- Teil_3: Abdichtung mit flüssig zu verarbeitenden Abdichtungsstoffen im Verbund mit Fliesen und Platten (AIV-F)</w:t>
      </w:r>
    </w:p>
    <w:p w14:paraId="34D0389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18534-4:2017-07 Zurückgezogen und ersetzt durch</w:t>
      </w:r>
      <w:r>
        <w:rPr>
          <w:rFonts w:cs="Arial"/>
          <w:color w:val="auto"/>
        </w:rPr>
        <w:br/>
        <w:t>DIN 18534-4:2025-10</w:t>
      </w:r>
      <w:r>
        <w:rPr>
          <w:rFonts w:cs="Arial"/>
          <w:color w:val="auto"/>
        </w:rPr>
        <w:br/>
        <w:t>Abdichtung von Innenräumen_- Teil_4: Abdichtung mit Gussasphalt oder Asphaltmastix</w:t>
      </w:r>
    </w:p>
    <w:p w14:paraId="3318073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13060:2019-02 Zurückgezogen und ersetzt durch</w:t>
      </w:r>
      <w:r>
        <w:rPr>
          <w:rFonts w:cs="Arial"/>
          <w:color w:val="auto"/>
        </w:rPr>
        <w:br/>
        <w:t>DIN EN 13060:2025-10</w:t>
      </w:r>
      <w:r>
        <w:rPr>
          <w:rFonts w:cs="Arial"/>
          <w:color w:val="auto"/>
        </w:rPr>
        <w:br/>
        <w:t>Sterilisatoren für medizinische Zwecke_- Dampf-Klein-Sterilisatoren_- Anforderungen und Prüfung</w:t>
      </w:r>
    </w:p>
    <w:p w14:paraId="3BD9CDA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14331:2004-06 Zurückgezogen und ersetzt durch</w:t>
      </w:r>
      <w:r>
        <w:rPr>
          <w:rFonts w:cs="Arial"/>
          <w:color w:val="auto"/>
        </w:rPr>
        <w:br/>
        <w:t>DIN EN 14331:2025-10</w:t>
      </w:r>
      <w:r>
        <w:rPr>
          <w:rFonts w:cs="Arial"/>
          <w:color w:val="auto"/>
        </w:rPr>
        <w:br/>
        <w:t>Flüssige Mineralölerzeugnisse_- Trennung und Bestimmung von Fettsäure-Methylestern_(FAME) aus Mitteldestillaten_- Flüssigchromatographie_(LC)/Gaschromatographie_(GC);</w:t>
      </w:r>
    </w:p>
    <w:p w14:paraId="2DB459FD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14620-4:2006-12 Zurückgezogen und ersetzt durch</w:t>
      </w:r>
      <w:r>
        <w:rPr>
          <w:rFonts w:cs="Arial"/>
          <w:color w:val="auto"/>
        </w:rPr>
        <w:br/>
        <w:t>DIN EN 14620-4:2025-10</w:t>
      </w:r>
      <w:r>
        <w:rPr>
          <w:rFonts w:cs="Arial"/>
          <w:color w:val="auto"/>
        </w:rPr>
        <w:br/>
        <w:t>Auslegung und Herstellung standortgefertigter, stehender, zylindrischer Flachboden-Tanksysteme für die Lagerung von tiefkalt verflüssigten Gasen bei Betriebstemperaturen zwischen 0_°C und -196_°C_- Teil_4: Dämmung</w:t>
      </w:r>
    </w:p>
    <w:p w14:paraId="7AED073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62305-3:2011-10 Zurückgezogen und ersetzt durch</w:t>
      </w:r>
      <w:r>
        <w:rPr>
          <w:rFonts w:cs="Arial"/>
          <w:color w:val="auto"/>
        </w:rPr>
        <w:br/>
        <w:t>DIN EN IEC 62305-3:2025-10 [VDE]</w:t>
      </w:r>
      <w:r>
        <w:rPr>
          <w:rFonts w:cs="Arial"/>
          <w:color w:val="auto"/>
        </w:rPr>
        <w:br/>
        <w:t>Blitzschutz_- Teil_3: Schutz von baulichen Anlagen und Personen</w:t>
      </w:r>
    </w:p>
    <w:p w14:paraId="723AADA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62305-3 Beiblatt 2:2012-10 Zurückgezogen und ersetzt durch</w:t>
      </w:r>
      <w:r>
        <w:rPr>
          <w:rFonts w:cs="Arial"/>
          <w:color w:val="auto"/>
        </w:rPr>
        <w:br/>
        <w:t>DIN EN IEC 62305-3 Beiblatt 2:2025-10 [VDE]</w:t>
      </w:r>
      <w:r>
        <w:rPr>
          <w:rFonts w:cs="Arial"/>
          <w:color w:val="auto"/>
        </w:rPr>
        <w:br/>
        <w:t>Blitzschutz_- Teil_3: Schutz von baulichen Anlagen und Personen; Beiblatt_2: Zusätzliche Informationen für besondere bauliche Anlagen</w:t>
      </w:r>
    </w:p>
    <w:p w14:paraId="5025F13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</w:t>
      </w:r>
      <w:r>
        <w:rPr>
          <w:rFonts w:cs="Arial"/>
          <w:color w:val="auto"/>
        </w:rPr>
        <w:br/>
        <w:t>ISO 13528:2022-08 erschien</w:t>
      </w:r>
      <w:r>
        <w:rPr>
          <w:rFonts w:cs="Arial"/>
          <w:color w:val="auto"/>
        </w:rPr>
        <w:br/>
        <w:t>ISO 13528 DAM 1 Entwurf:</w:t>
      </w:r>
      <w:r>
        <w:rPr>
          <w:rFonts w:cs="Arial"/>
          <w:color w:val="auto"/>
          <w:highlight w:val="yellow"/>
        </w:rPr>
        <w:t>2025-09</w:t>
      </w:r>
      <w:r>
        <w:rPr>
          <w:rFonts w:cs="Arial"/>
          <w:color w:val="auto"/>
        </w:rPr>
        <w:br/>
        <w:t xml:space="preserve">Statistical </w:t>
      </w:r>
      <w:proofErr w:type="spellStart"/>
      <w:r>
        <w:rPr>
          <w:rFonts w:cs="Arial"/>
          <w:color w:val="auto"/>
        </w:rPr>
        <w:t>methods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for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use</w:t>
      </w:r>
      <w:proofErr w:type="spellEnd"/>
      <w:r>
        <w:rPr>
          <w:rFonts w:cs="Arial"/>
          <w:color w:val="auto"/>
        </w:rPr>
        <w:t xml:space="preserve"> in </w:t>
      </w:r>
      <w:proofErr w:type="spellStart"/>
      <w:r>
        <w:rPr>
          <w:rFonts w:cs="Arial"/>
          <w:color w:val="auto"/>
        </w:rPr>
        <w:t>proficiency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testing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by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interlaboratory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comparison</w:t>
      </w:r>
      <w:proofErr w:type="spellEnd"/>
      <w:r>
        <w:rPr>
          <w:rFonts w:cs="Arial"/>
          <w:color w:val="auto"/>
        </w:rPr>
        <w:t>_- Amendment_1</w:t>
      </w:r>
    </w:p>
    <w:p w14:paraId="5AA367F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2310 Blatt 15:2001-12 Zurückgezogen ohne Ersatz</w:t>
      </w:r>
    </w:p>
    <w:p w14:paraId="49D8C6F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3462 Blatt 6:2009-03 Zurückgezogen und ersetzt durch</w:t>
      </w:r>
      <w:r>
        <w:rPr>
          <w:rFonts w:cs="Arial"/>
          <w:color w:val="auto"/>
        </w:rPr>
        <w:br/>
        <w:t>VDI 3462 Blatt 1:2014-12</w:t>
      </w:r>
      <w:r>
        <w:rPr>
          <w:rFonts w:cs="Arial"/>
          <w:color w:val="auto"/>
        </w:rPr>
        <w:br/>
        <w:t>Emissionsminderung_- Holzbearbeitung und -verarbeitung_- Rohholzbearbeitung und -verarbeitung</w:t>
      </w:r>
    </w:p>
    <w:p w14:paraId="1C56208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3462 Blatt 2:2024-07</w:t>
      </w:r>
      <w:r>
        <w:rPr>
          <w:rFonts w:cs="Arial"/>
          <w:color w:val="auto"/>
        </w:rPr>
        <w:br/>
        <w:t>Emissionsminderung_- Holzbearbeitung und -verarbeitung_- Holzwerkstoffherstellung</w:t>
      </w:r>
    </w:p>
    <w:p w14:paraId="2F2B1F0F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3462 Blatt 3:2021-08</w:t>
      </w:r>
      <w:r>
        <w:rPr>
          <w:rFonts w:cs="Arial"/>
          <w:color w:val="auto"/>
        </w:rPr>
        <w:br/>
        <w:t>Emissionsminderung_- Holzbearbeitung und -verarbeitung_- Bearbeitung und Veredelung von Holz- und Holzwerkstoffoberflächen</w:t>
      </w:r>
    </w:p>
    <w:p w14:paraId="24533C8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3462 Blatt 4:2020-10</w:t>
      </w:r>
      <w:r>
        <w:rPr>
          <w:rFonts w:cs="Arial"/>
          <w:color w:val="auto"/>
        </w:rPr>
        <w:br/>
        <w:t>Emissionsminderung_- Holzbearbeitung und -verarbeitung_- Feuerungsanlagen zur Verbrennung von Holz und Holzwerkstoffen ohne Holzschutzmittel, ohne halogenorganische und ohne schwermetallhaltige Beschichtungen</w:t>
      </w:r>
    </w:p>
    <w:p w14:paraId="28458B6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3462 Blatt 5:2022-06</w:t>
      </w:r>
      <w:r>
        <w:rPr>
          <w:rFonts w:cs="Arial"/>
          <w:color w:val="auto"/>
        </w:rPr>
        <w:br/>
        <w:t>Emissionsminderung_- Holzbearbeitung und -verarbeitung_- Feuerungsanlagen zur Verbrennung von Holz und Holzwerkstoffen mit Holzschutzmitteln, halogenorganischen oder schwermetallhaltigen Beschichtungen</w:t>
      </w:r>
    </w:p>
    <w:p w14:paraId="0F01435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19683-9:2012-07 Zurückgezogen und ersetzt durch</w:t>
      </w:r>
      <w:r>
        <w:rPr>
          <w:rFonts w:cs="Arial"/>
          <w:color w:val="auto"/>
        </w:rPr>
        <w:br/>
        <w:t>DIN 19683-9:2025-09</w:t>
      </w:r>
      <w:r>
        <w:rPr>
          <w:rFonts w:cs="Arial"/>
          <w:color w:val="auto"/>
        </w:rPr>
        <w:br/>
        <w:t>Bodenbeschaffenheit_- Physikalische Laboruntersuchungen_- Teil_9: Bestimmung der Wasserdurchlässigkeit in wassergesättigten Stechzylinderbodenproben</w:t>
      </w:r>
    </w:p>
    <w:p w14:paraId="3E81031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45687:2006-05 Gültig aber teilweise ersetzt durch</w:t>
      </w:r>
      <w:r>
        <w:rPr>
          <w:rFonts w:cs="Arial"/>
          <w:color w:val="auto"/>
        </w:rPr>
        <w:br/>
        <w:t>DIN 45687-1</w:t>
      </w:r>
      <w:r>
        <w:rPr>
          <w:rFonts w:cs="Arial"/>
          <w:color w:val="auto"/>
        </w:rPr>
        <w:br/>
        <w:t>Akustik_- Software für die Berechnung von Schall im Freien_- Teil_1: Qualitätsanforderungen und Qualitätssicherung</w:t>
      </w:r>
    </w:p>
    <w:p w14:paraId="765FB8A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45687-2</w:t>
      </w:r>
      <w:r>
        <w:rPr>
          <w:rFonts w:cs="Arial"/>
          <w:color w:val="auto"/>
        </w:rPr>
        <w:br/>
        <w:t>Akustik_- Software für die Berechnung von Schall im Freien_- Teil_2: Konformitätsbewertung</w:t>
      </w:r>
    </w:p>
    <w:p w14:paraId="513BED2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69901-4:2009-01 Zurückgezogen und ersetzt durch</w:t>
      </w:r>
      <w:r>
        <w:rPr>
          <w:rFonts w:cs="Arial"/>
          <w:color w:val="auto"/>
        </w:rPr>
        <w:br/>
        <w:t>DIN/TS 69901-4 Vornorm:2025-09</w:t>
      </w:r>
      <w:r>
        <w:rPr>
          <w:rFonts w:cs="Arial"/>
          <w:color w:val="auto"/>
        </w:rPr>
        <w:br/>
        <w:t>Projektmanagement_- Projektmanagementsysteme_- Teil_4: Daten, Datenmodell</w:t>
      </w:r>
    </w:p>
    <w:p w14:paraId="0306EA2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228:2017-08 Zurückgezogen und ersetzt durch</w:t>
      </w:r>
      <w:r>
        <w:rPr>
          <w:rFonts w:cs="Arial"/>
          <w:color w:val="auto"/>
        </w:rPr>
        <w:br/>
        <w:t>DIN EN 228:2025-09</w:t>
      </w:r>
      <w:r>
        <w:rPr>
          <w:rFonts w:cs="Arial"/>
          <w:color w:val="auto"/>
        </w:rPr>
        <w:br/>
        <w:t>Kraftstoffe_- Unverbleite Ottokraftstoffe_- Anforderungen und Prüfverfahren</w:t>
      </w:r>
    </w:p>
    <w:p w14:paraId="3B50EDD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590:2022-05 Zurückgezogen und ersetzt durch</w:t>
      </w:r>
      <w:r>
        <w:rPr>
          <w:rFonts w:cs="Arial"/>
          <w:color w:val="auto"/>
        </w:rPr>
        <w:br/>
        <w:t>DIN EN 590:2025-09</w:t>
      </w:r>
      <w:r>
        <w:rPr>
          <w:rFonts w:cs="Arial"/>
          <w:color w:val="auto"/>
        </w:rPr>
        <w:br/>
        <w:t>Kraftstoffe_- Dieselkraftstoff_- Anforderungen und Prüfverfahren</w:t>
      </w:r>
    </w:p>
    <w:p w14:paraId="2AC0787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1992-1-1:2011-01 Zurückgezogen und ersetzt durch</w:t>
      </w:r>
      <w:r>
        <w:rPr>
          <w:rFonts w:cs="Arial"/>
          <w:color w:val="auto"/>
        </w:rPr>
        <w:br/>
        <w:t>DIN EN 1992-1-1:2025-09</w:t>
      </w:r>
      <w:r>
        <w:rPr>
          <w:rFonts w:cs="Arial"/>
          <w:color w:val="auto"/>
        </w:rPr>
        <w:br/>
        <w:t>Eurocode_2: Bemessung und Konstruktion von Stahlbeton- und Spannbetontragwerken_- Teil_1-1: Allgemeine Regeln und Regeln für Hochbauten, Brücken und Ingenieurbauwerke</w:t>
      </w:r>
    </w:p>
    <w:p w14:paraId="34DA62A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1992-1-1/A1:2015-03 Zurückgezogen und ersetzt durch</w:t>
      </w:r>
      <w:r>
        <w:rPr>
          <w:rFonts w:cs="Arial"/>
          <w:color w:val="auto"/>
        </w:rPr>
        <w:br/>
        <w:t>DIN EN 1992-1-1:2025-09</w:t>
      </w:r>
      <w:r>
        <w:rPr>
          <w:rFonts w:cs="Arial"/>
          <w:color w:val="auto"/>
        </w:rPr>
        <w:br/>
        <w:t>Eurocode_2: Bemessung und Konstruktion von Stahlbeton- und Spannbetontragwerken_- Teil_1-1: Allgemeine Regeln und Regeln für Hochbauten, Brücken und Ingenieurbauwerke</w:t>
      </w:r>
    </w:p>
    <w:p w14:paraId="39071F9F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1992-3:2011-01 Zurückgezogen und ersetzt durch</w:t>
      </w:r>
      <w:r>
        <w:rPr>
          <w:rFonts w:cs="Arial"/>
          <w:color w:val="auto"/>
        </w:rPr>
        <w:br/>
        <w:t>DIN EN 1992-1-1:2025-09</w:t>
      </w:r>
      <w:r>
        <w:rPr>
          <w:rFonts w:cs="Arial"/>
          <w:color w:val="auto"/>
        </w:rPr>
        <w:br/>
        <w:t>Eurocode_2: Bemessung und Konstruktion von Stahlbeton- und Spannbetontragwerken_- Teil_1-1: Allgemeine Regeln und Regeln für Hochbauten, Brücken und Ingenieurbauwerke</w:t>
      </w:r>
    </w:p>
    <w:p w14:paraId="6154DBC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15821:2011-01 Zurückgezogen und ersetzt durch</w:t>
      </w:r>
      <w:r>
        <w:rPr>
          <w:rFonts w:cs="Arial"/>
          <w:color w:val="auto"/>
        </w:rPr>
        <w:br/>
        <w:t>DIN EN 16510-2-10:2025-09</w:t>
      </w:r>
      <w:r>
        <w:rPr>
          <w:rFonts w:cs="Arial"/>
          <w:color w:val="auto"/>
        </w:rPr>
        <w:br/>
        <w:t>Häusliche Feuerstätten für feste Brennstoffe_- Teil_2-10: Mehrfach befeuerbare Saunaöfen zur Verfeuerung von naturbelassenem Scheitholz</w:t>
      </w:r>
    </w:p>
    <w:p w14:paraId="0F7FF99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16479:2014-09 Zurückgezogen und ersetzt durch</w:t>
      </w:r>
      <w:r>
        <w:rPr>
          <w:rFonts w:cs="Arial"/>
          <w:color w:val="auto"/>
        </w:rPr>
        <w:br/>
        <w:t>DIN EN 16479:2025-09</w:t>
      </w:r>
      <w:r>
        <w:rPr>
          <w:rFonts w:cs="Arial"/>
          <w:color w:val="auto"/>
        </w:rPr>
        <w:br/>
        <w:t>Wasserbeschaffenheit_- Leistungsanforderungen und Konformitätsprüfungen für Geräte zum Wassermonitoring_- Automatische Probenahmegeräte für Wasser und Abwasser</w:t>
      </w:r>
    </w:p>
    <w:p w14:paraId="3B962A2F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16479:2014-09 Zurückgezogen und ersetzt durch</w:t>
      </w:r>
      <w:r>
        <w:rPr>
          <w:rFonts w:cs="Arial"/>
          <w:color w:val="auto"/>
        </w:rPr>
        <w:br/>
        <w:t>DIN EN 16479:2025-09</w:t>
      </w:r>
      <w:r>
        <w:rPr>
          <w:rFonts w:cs="Arial"/>
          <w:color w:val="auto"/>
        </w:rPr>
        <w:br/>
        <w:t>Wasserbeschaffenheit_- Leistungsanforderungen und Konformitätsprüfungen für Geräte zum Wassermonitoring_- Automatische Probenahmegeräte für Wasser und Abwasser</w:t>
      </w:r>
    </w:p>
    <w:p w14:paraId="0ADD263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ISO 226:2006-04 Zurückgezogen und ersetzt durch</w:t>
      </w:r>
      <w:r>
        <w:rPr>
          <w:rFonts w:cs="Arial"/>
          <w:color w:val="auto"/>
        </w:rPr>
        <w:br/>
        <w:t>DIN ISO 226:2025-09</w:t>
      </w:r>
      <w:r>
        <w:rPr>
          <w:rFonts w:cs="Arial"/>
          <w:color w:val="auto"/>
        </w:rPr>
        <w:br/>
        <w:t>Akustik_- Norm-Isophonen</w:t>
      </w:r>
    </w:p>
    <w:p w14:paraId="6110D1D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ISO 20121:2013-04 Zurückgezogen und ersetzt durch</w:t>
      </w:r>
      <w:r>
        <w:rPr>
          <w:rFonts w:cs="Arial"/>
          <w:color w:val="auto"/>
        </w:rPr>
        <w:br/>
        <w:t>DIN ISO 20121:2025-09</w:t>
      </w:r>
      <w:r>
        <w:rPr>
          <w:rFonts w:cs="Arial"/>
          <w:color w:val="auto"/>
        </w:rPr>
        <w:br/>
        <w:t>Nachhaltige Veranstaltungsmanagementsysteme_- Anforderungen mit Anleitung zur Anwendung</w:t>
      </w:r>
    </w:p>
    <w:p w14:paraId="5D4F239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2343 Blatt 1:2001-05 Zurückgezogen und ersetzt durch</w:t>
      </w:r>
      <w:r>
        <w:rPr>
          <w:rFonts w:cs="Arial"/>
          <w:color w:val="auto"/>
        </w:rPr>
        <w:br/>
        <w:t>VDI 2343 Blatt 1:2025-09</w:t>
      </w:r>
      <w:r>
        <w:rPr>
          <w:rFonts w:cs="Arial"/>
          <w:color w:val="auto"/>
        </w:rPr>
        <w:br/>
        <w:t>Recycling elektrischer und elektronischer Geräte_- Grundlagen und Begriffe</w:t>
      </w:r>
    </w:p>
    <w:p w14:paraId="4014FC5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3786 Blatt 20:2014-09 Zurückgezogen und ersetzt durch</w:t>
      </w:r>
      <w:r>
        <w:rPr>
          <w:rFonts w:cs="Arial"/>
          <w:color w:val="auto"/>
        </w:rPr>
        <w:br/>
        <w:t>VDI 3786 Blatt 20:2025-09</w:t>
      </w:r>
      <w:r>
        <w:rPr>
          <w:rFonts w:cs="Arial"/>
          <w:color w:val="auto"/>
        </w:rPr>
        <w:br/>
        <w:t>Umweltmeteorologie_- Bodengebundene Fernmessung des Niederschlags_- Wetterradar</w:t>
      </w:r>
    </w:p>
    <w:p w14:paraId="0021A76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4150-2:1999-06 Zurückgezogen und ersetzt durch</w:t>
      </w:r>
      <w:r>
        <w:rPr>
          <w:rFonts w:cs="Arial"/>
          <w:color w:val="auto"/>
        </w:rPr>
        <w:br/>
        <w:t>DIN 4150-2:</w:t>
      </w:r>
      <w:r>
        <w:rPr>
          <w:rFonts w:cs="Arial"/>
          <w:color w:val="auto"/>
          <w:highlight w:val="yellow"/>
        </w:rPr>
        <w:t>2025-08</w:t>
      </w:r>
      <w:r>
        <w:rPr>
          <w:rFonts w:cs="Arial"/>
          <w:color w:val="auto"/>
        </w:rPr>
        <w:br/>
        <w:t>Erschütterungen im Bauwesen_- Teil_2: Einwirkungen auf Menschen in Gebäuden</w:t>
      </w:r>
    </w:p>
    <w:p w14:paraId="2620797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18531-1:2017-07 Zurückgezogen und ersetzt durch</w:t>
      </w:r>
      <w:r>
        <w:rPr>
          <w:rFonts w:cs="Arial"/>
          <w:color w:val="auto"/>
        </w:rPr>
        <w:br/>
        <w:t>DIN 18531-1:2025-08</w:t>
      </w:r>
      <w:r>
        <w:rPr>
          <w:rFonts w:cs="Arial"/>
          <w:color w:val="auto"/>
        </w:rPr>
        <w:br/>
        <w:t>Abdichtung von Dächern sowie von Balkonen, Loggien und Laubengängen_- Teil_1: Nicht genutzte und genutzte Dächer_- Anforderungen, Planungs- und Ausführungsgrundsätze</w:t>
      </w:r>
    </w:p>
    <w:p w14:paraId="46E133B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18531-2:2017-07 Zurückgezogen und ersetzt durch</w:t>
      </w:r>
      <w:r>
        <w:rPr>
          <w:rFonts w:cs="Arial"/>
          <w:color w:val="auto"/>
        </w:rPr>
        <w:br/>
        <w:t>DIN 18531-2:2025-08</w:t>
      </w:r>
      <w:r>
        <w:rPr>
          <w:rFonts w:cs="Arial"/>
          <w:color w:val="auto"/>
        </w:rPr>
        <w:br/>
        <w:t>Abdichtung von Dächern sowie von Balkonen, Loggien und Laubengängen_- Teil_2: Nicht genutzte und genutzte Dächer_- Stoffe</w:t>
      </w:r>
    </w:p>
    <w:p w14:paraId="48898EA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18531-3:2017-07 Zurückgezogen und ersetzt durch</w:t>
      </w:r>
      <w:r>
        <w:rPr>
          <w:rFonts w:cs="Arial"/>
          <w:color w:val="auto"/>
        </w:rPr>
        <w:br/>
        <w:t>DIN 18531-3:2025-08</w:t>
      </w:r>
      <w:r>
        <w:rPr>
          <w:rFonts w:cs="Arial"/>
          <w:color w:val="auto"/>
        </w:rPr>
        <w:br/>
        <w:t>Abdichtung von Dächern sowie von Balkonen, Loggien und Laubengängen_- Teil_3: Nicht genutzte und genutzte Dächer_- Abdichtungsbauarten, Ausführung und Details</w:t>
      </w:r>
    </w:p>
    <w:p w14:paraId="6033809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18531-4:2017-07 Zurückgezogen und ersetzt durch</w:t>
      </w:r>
      <w:r>
        <w:rPr>
          <w:rFonts w:cs="Arial"/>
          <w:color w:val="auto"/>
        </w:rPr>
        <w:br/>
        <w:t>DIN 18531-4:2025-08</w:t>
      </w:r>
      <w:r>
        <w:rPr>
          <w:rFonts w:cs="Arial"/>
          <w:color w:val="auto"/>
        </w:rPr>
        <w:br/>
        <w:t>Abdichtung von Dächern sowie von Balkonen, Loggien und Laubengängen_- Teil_4: Nicht genutzte und genutzte Dächer_- Instandhaltung</w:t>
      </w:r>
    </w:p>
    <w:p w14:paraId="32D87FA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18531-5:2017-07 Zurückgezogen und ersetzt durch</w:t>
      </w:r>
      <w:r>
        <w:rPr>
          <w:rFonts w:cs="Arial"/>
          <w:color w:val="auto"/>
        </w:rPr>
        <w:br/>
        <w:t>DIN 18531-5:2025-08</w:t>
      </w:r>
      <w:r>
        <w:rPr>
          <w:rFonts w:cs="Arial"/>
          <w:color w:val="auto"/>
        </w:rPr>
        <w:br/>
        <w:t>Abdichtung von Dächern sowie von Balkonen, Loggien und Laubengängen_- Teil_5: Balkone, Loggien und Laubengänge</w:t>
      </w:r>
    </w:p>
    <w:p w14:paraId="36A664B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5667-1:2023-04 Zurückgezogen und ersetzt durch</w:t>
      </w:r>
      <w:r>
        <w:rPr>
          <w:rFonts w:cs="Arial"/>
          <w:color w:val="auto"/>
        </w:rPr>
        <w:br/>
        <w:t>DIN EN ISO 5667-1:2025-08</w:t>
      </w:r>
      <w:r>
        <w:rPr>
          <w:rFonts w:cs="Arial"/>
          <w:color w:val="auto"/>
        </w:rPr>
        <w:br/>
        <w:t>Wasserbeschaffenheit_- Probenahme_- Teil_1: Anleitung zur Erstellung von Probenahmeplänen und Probenahmetechniken</w:t>
      </w:r>
    </w:p>
    <w:p w14:paraId="28719C2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8655-7:2024-02 Zurückgezogen und ersetzt durch</w:t>
      </w:r>
      <w:r>
        <w:rPr>
          <w:rFonts w:cs="Arial"/>
          <w:color w:val="auto"/>
        </w:rPr>
        <w:br/>
        <w:t>DIN EN ISO 8655-7:2025-08</w:t>
      </w:r>
      <w:r>
        <w:rPr>
          <w:rFonts w:cs="Arial"/>
          <w:color w:val="auto"/>
        </w:rPr>
        <w:br/>
        <w:t>Volumenmessgeräte mit Hubkolben_- Teil_7: Alternative Prüfverfahren zur Bestimmung des Volumens</w:t>
      </w:r>
    </w:p>
    <w:p w14:paraId="2980C42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FF0000"/>
        </w:rPr>
        <w:t>Warnvermerk:</w:t>
      </w:r>
      <w:r>
        <w:rPr>
          <w:rFonts w:cs="Arial"/>
          <w:color w:val="auto"/>
        </w:rPr>
        <w:br/>
        <w:t>DIN EN ISO 8655-6:2022-11</w:t>
      </w:r>
      <w:r>
        <w:rPr>
          <w:rFonts w:cs="Arial"/>
          <w:color w:val="auto"/>
        </w:rPr>
        <w:br/>
        <w:t>Volumenmessgeräte mit Hubkolben_- Teil_6: Gravimetrisches Referenzprüfverfahren zur Bestimmung des Volumens</w:t>
      </w:r>
    </w:p>
    <w:p w14:paraId="4BF1342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FF0000"/>
        </w:rPr>
        <w:t>Warnvermerk:</w:t>
      </w:r>
      <w:r>
        <w:rPr>
          <w:rFonts w:cs="Arial"/>
          <w:color w:val="auto"/>
        </w:rPr>
        <w:br/>
        <w:t>DIN EN 12464-2:2025-07 mit dem Titel "Licht und Beleuchtung_- Beleuchtung von Arbeitsstätten_- Teil_2: Arbeitsplätze im Freien</w:t>
      </w:r>
    </w:p>
    <w:p w14:paraId="7F699F6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2090 Blatt 2:2002-12 Zurückgezogen und ersetzt durch</w:t>
      </w:r>
      <w:r>
        <w:rPr>
          <w:rFonts w:cs="Arial"/>
          <w:color w:val="auto"/>
        </w:rPr>
        <w:br/>
        <w:t>VDI 4320 Blatt 6:2025-08</w:t>
      </w:r>
      <w:r>
        <w:rPr>
          <w:rFonts w:cs="Arial"/>
          <w:color w:val="auto"/>
        </w:rPr>
        <w:br/>
        <w:t>Messung atmosphärischer Depositionen_- Bestimmung der Deposition von PCDD/F und PCB nach der Trichter-Adsorber-Methode und GC-HRMS-Analyse</w:t>
      </w:r>
    </w:p>
    <w:p w14:paraId="1215A60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2594:2015-09 Zurückgezogen und ersetzt durch</w:t>
      </w:r>
      <w:r>
        <w:rPr>
          <w:rFonts w:cs="Arial"/>
          <w:color w:val="auto"/>
        </w:rPr>
        <w:br/>
        <w:t>VDI 2594:2025-08</w:t>
      </w:r>
      <w:r>
        <w:rPr>
          <w:rFonts w:cs="Arial"/>
          <w:color w:val="auto"/>
        </w:rPr>
        <w:br/>
        <w:t>Emissionsminderung_- Schnitzeltrocknungsanlagen der Zuckerindustrie</w:t>
      </w:r>
    </w:p>
    <w:p w14:paraId="638E885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3457:2016-06 Zurückgezogen und ersetzt durch</w:t>
      </w:r>
      <w:r>
        <w:rPr>
          <w:rFonts w:cs="Arial"/>
          <w:color w:val="auto"/>
        </w:rPr>
        <w:br/>
        <w:t>VDI 3457:2025-08</w:t>
      </w:r>
      <w:r>
        <w:rPr>
          <w:rFonts w:cs="Arial"/>
          <w:color w:val="auto"/>
        </w:rPr>
        <w:br/>
        <w:t>Emissionsminderung_- Pulverlackierung</w:t>
      </w:r>
    </w:p>
    <w:p w14:paraId="6E118E3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3475 Blatt 3:2006-12 Zurückgezogen ohne Ersatz</w:t>
      </w:r>
    </w:p>
    <w:p w14:paraId="328952D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ISO 22734:2019-09 Zurückgezogen und ersetzt durch</w:t>
      </w:r>
      <w:r>
        <w:rPr>
          <w:rFonts w:cs="Arial"/>
          <w:color w:val="auto"/>
        </w:rPr>
        <w:br/>
        <w:t>ISO 22734-1:2025-07</w:t>
      </w:r>
      <w:r>
        <w:rPr>
          <w:rFonts w:cs="Arial"/>
          <w:color w:val="auto"/>
        </w:rPr>
        <w:br/>
        <w:t xml:space="preserve">Hydrogen </w:t>
      </w:r>
      <w:proofErr w:type="spellStart"/>
      <w:r>
        <w:rPr>
          <w:rFonts w:cs="Arial"/>
          <w:color w:val="auto"/>
        </w:rPr>
        <w:t>generators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using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water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electrolysis</w:t>
      </w:r>
      <w:proofErr w:type="spellEnd"/>
      <w:r>
        <w:rPr>
          <w:rFonts w:cs="Arial"/>
          <w:color w:val="auto"/>
        </w:rPr>
        <w:t xml:space="preserve">_- Part_1: </w:t>
      </w:r>
      <w:proofErr w:type="spellStart"/>
      <w:r>
        <w:rPr>
          <w:rFonts w:cs="Arial"/>
          <w:color w:val="auto"/>
        </w:rPr>
        <w:t>Safety</w:t>
      </w:r>
      <w:proofErr w:type="spellEnd"/>
    </w:p>
    <w:p w14:paraId="593C800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4755:2004-11 Zurückgezogen und ersetzt durch</w:t>
      </w:r>
      <w:r>
        <w:rPr>
          <w:rFonts w:cs="Arial"/>
          <w:color w:val="auto"/>
        </w:rPr>
        <w:br/>
        <w:t>DIN 4755:</w:t>
      </w:r>
      <w:r>
        <w:rPr>
          <w:rFonts w:cs="Arial"/>
          <w:color w:val="auto"/>
          <w:highlight w:val="yellow"/>
        </w:rPr>
        <w:t>2025-07</w:t>
      </w:r>
      <w:r>
        <w:rPr>
          <w:rFonts w:cs="Arial"/>
          <w:color w:val="auto"/>
        </w:rPr>
        <w:br/>
        <w:t>Anlagen zum Heizen mit flüssigen Brennstoffen_- Installation und Prüfung</w:t>
      </w:r>
    </w:p>
    <w:p w14:paraId="0108C95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14095:2024-02 Zurückgezogen und ersetzt durch</w:t>
      </w:r>
      <w:r>
        <w:rPr>
          <w:rFonts w:cs="Arial"/>
          <w:color w:val="auto"/>
        </w:rPr>
        <w:br/>
        <w:t>DIN 14095:2025-07</w:t>
      </w:r>
      <w:r>
        <w:rPr>
          <w:rFonts w:cs="Arial"/>
          <w:color w:val="auto"/>
        </w:rPr>
        <w:br/>
        <w:t>Feuerwehrpläne für bauliche Anlagen</w:t>
      </w:r>
    </w:p>
    <w:p w14:paraId="4921C46F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18035-3:2006-09 Zurückgezogen und ersetzt durch</w:t>
      </w:r>
      <w:r>
        <w:rPr>
          <w:rFonts w:cs="Arial"/>
          <w:color w:val="auto"/>
        </w:rPr>
        <w:br/>
        <w:t>DIN 18035-3:2025-07</w:t>
      </w:r>
      <w:r>
        <w:rPr>
          <w:rFonts w:cs="Arial"/>
          <w:color w:val="auto"/>
        </w:rPr>
        <w:br/>
        <w:t>Sportplätze_- Teil_3: Entwässerung</w:t>
      </w:r>
    </w:p>
    <w:p w14:paraId="2F79B36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12464-2:2014-05 Zurückgezogen und ersetzt durch</w:t>
      </w:r>
      <w:r>
        <w:rPr>
          <w:rFonts w:cs="Arial"/>
          <w:color w:val="auto"/>
        </w:rPr>
        <w:br/>
        <w:t>DIN EN 12464-2:2025-07</w:t>
      </w:r>
      <w:r>
        <w:rPr>
          <w:rFonts w:cs="Arial"/>
          <w:color w:val="auto"/>
        </w:rPr>
        <w:br/>
        <w:t>Licht und Beleuchtung_- Beleuchtung von Arbeitsstätten_- Teil_2: Arbeitsplätze im Freien</w:t>
      </w:r>
    </w:p>
    <w:p w14:paraId="6AE3B2D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15250:2007-06 Zurückgezogen und ersetzt durch</w:t>
      </w:r>
      <w:r>
        <w:rPr>
          <w:rFonts w:cs="Arial"/>
          <w:color w:val="auto"/>
        </w:rPr>
        <w:br/>
        <w:t>DIN EN 16510-2-5:2025-07</w:t>
      </w:r>
      <w:r>
        <w:rPr>
          <w:rFonts w:cs="Arial"/>
          <w:color w:val="auto"/>
        </w:rPr>
        <w:br/>
        <w:t>Häusliche Feuerstätten für feste Brennstoffe_- Teil_2-5: Speicherfeuerstätten</w:t>
      </w:r>
    </w:p>
    <w:p w14:paraId="3C50755D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62552-1:2021-06 Zurückgezogen und ersetzt durch</w:t>
      </w:r>
      <w:r>
        <w:rPr>
          <w:rFonts w:cs="Arial"/>
          <w:color w:val="auto"/>
        </w:rPr>
        <w:br/>
        <w:t>DIN EN 62552-1:2025-07 [VDE]</w:t>
      </w:r>
      <w:r>
        <w:rPr>
          <w:rFonts w:cs="Arial"/>
          <w:color w:val="auto"/>
        </w:rPr>
        <w:br/>
        <w:t>Haushaltskühlgeräte_- Eigenschaften und Prüfverfahren_- Teil_1: Allgemeine Anforderungen</w:t>
      </w:r>
    </w:p>
    <w:p w14:paraId="75B33E7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62552-2:2021-06 Zurückgezogen und ersetzt durch</w:t>
      </w:r>
      <w:r>
        <w:rPr>
          <w:rFonts w:cs="Arial"/>
          <w:color w:val="auto"/>
        </w:rPr>
        <w:br/>
        <w:t>DIN EN 62552-2:2025-07 [VDE]</w:t>
      </w:r>
      <w:r>
        <w:rPr>
          <w:rFonts w:cs="Arial"/>
          <w:color w:val="auto"/>
        </w:rPr>
        <w:br/>
        <w:t>Haushaltskühlgeräte_- Eigenschaften und Prüfverfahren_- Teil_2: Leistungsanforderungen</w:t>
      </w:r>
    </w:p>
    <w:p w14:paraId="787102BF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62552-3:2021-06 Zurückgezogen und ersetzt durch</w:t>
      </w:r>
      <w:r>
        <w:rPr>
          <w:rFonts w:cs="Arial"/>
          <w:color w:val="auto"/>
        </w:rPr>
        <w:br/>
        <w:t>DIN EN 62552-3:2025-07 [VDE]</w:t>
      </w:r>
      <w:r>
        <w:rPr>
          <w:rFonts w:cs="Arial"/>
          <w:color w:val="auto"/>
        </w:rPr>
        <w:br/>
        <w:t>Haushaltskühlgeräte_- Eigenschaften und Prüfverfahren_- Teil_3: Energieverbrauch und Rauminhalt</w:t>
      </w:r>
    </w:p>
    <w:p w14:paraId="22834237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10253:2018-08 Zurückgezogen und ersetzt durch</w:t>
      </w:r>
      <w:r>
        <w:rPr>
          <w:rFonts w:cs="Arial"/>
          <w:color w:val="auto"/>
        </w:rPr>
        <w:br/>
        <w:t>DIN EN ISO 10253:2025-07</w:t>
      </w:r>
      <w:r>
        <w:rPr>
          <w:rFonts w:cs="Arial"/>
          <w:color w:val="auto"/>
        </w:rPr>
        <w:br/>
        <w:t xml:space="preserve">Wasserbeschaffenheit_- Wachstumshemmtest mit marinen Algen Skeletonema </w:t>
      </w:r>
      <w:proofErr w:type="spellStart"/>
      <w:r>
        <w:rPr>
          <w:rFonts w:cs="Arial"/>
          <w:color w:val="auto"/>
        </w:rPr>
        <w:t>sp</w:t>
      </w:r>
      <w:proofErr w:type="spellEnd"/>
      <w:r>
        <w:rPr>
          <w:rFonts w:cs="Arial"/>
          <w:color w:val="auto"/>
        </w:rPr>
        <w:t>. und Phaeodactylum tricornutum</w:t>
      </w:r>
    </w:p>
    <w:p w14:paraId="208FEFF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16140-4:2020-12 Zurückgezogen und ersetzt durch</w:t>
      </w:r>
      <w:r>
        <w:rPr>
          <w:rFonts w:cs="Arial"/>
          <w:color w:val="auto"/>
        </w:rPr>
        <w:br/>
        <w:t>DIN EN ISO 16140-4:2025-07</w:t>
      </w:r>
      <w:r>
        <w:rPr>
          <w:rFonts w:cs="Arial"/>
          <w:color w:val="auto"/>
        </w:rPr>
        <w:br/>
        <w:t>Mikrobiologie der Lebensmittelkette_- Verfahrensvalidierung_- Teil_4: Arbeitsvorschrift für die Einzellabor-Verfahrensvalidierung</w:t>
      </w:r>
    </w:p>
    <w:p w14:paraId="4CF5316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ISO 13528:2020-09 Zurückgezogen und ersetzt durch</w:t>
      </w:r>
      <w:r>
        <w:rPr>
          <w:rFonts w:cs="Arial"/>
          <w:color w:val="auto"/>
        </w:rPr>
        <w:br/>
        <w:t>DIN ISO 13528:2025-07</w:t>
      </w:r>
      <w:r>
        <w:rPr>
          <w:rFonts w:cs="Arial"/>
          <w:color w:val="auto"/>
        </w:rPr>
        <w:br/>
        <w:t>Statistische Verfahren für Eignungsprüfungen durch Vergleiche zwischen Laboratorien</w:t>
      </w:r>
    </w:p>
    <w:p w14:paraId="75759E2D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</w:t>
      </w:r>
      <w:r>
        <w:rPr>
          <w:rFonts w:cs="Arial"/>
          <w:color w:val="auto"/>
        </w:rPr>
        <w:br/>
        <w:t>DIN EN 752:2017-07 erschien</w:t>
      </w:r>
      <w:r>
        <w:rPr>
          <w:rFonts w:cs="Arial"/>
          <w:color w:val="auto"/>
        </w:rPr>
        <w:br/>
        <w:t>DIN EN 752/A1 Entwurf:2025-07</w:t>
      </w:r>
      <w:r>
        <w:rPr>
          <w:rFonts w:cs="Arial"/>
          <w:color w:val="auto"/>
        </w:rPr>
        <w:br/>
        <w:t>Entwässerungssysteme außerhalb von Gebäuden_- Management von Abwassersystemen;</w:t>
      </w:r>
    </w:p>
    <w:p w14:paraId="3C42090D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ISO 6143:2001-05 Zurückgezogen und ersetzt durch</w:t>
      </w:r>
      <w:r>
        <w:rPr>
          <w:rFonts w:cs="Arial"/>
          <w:color w:val="auto"/>
        </w:rPr>
        <w:br/>
        <w:t>ISO 6143:2025-06</w:t>
      </w:r>
      <w:r>
        <w:rPr>
          <w:rFonts w:cs="Arial"/>
          <w:color w:val="auto"/>
        </w:rPr>
        <w:br/>
      </w:r>
      <w:r>
        <w:rPr>
          <w:rFonts w:cs="Arial"/>
          <w:color w:val="auto"/>
          <w:lang w:val="en-US"/>
        </w:rPr>
        <w:t>Gas analysis_- Comparison methods for determining and checking the composition of calibration gas mixtures</w:t>
      </w:r>
    </w:p>
    <w:p w14:paraId="4C62165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2310 Blatt 12:2004-12 Zurückgezogen ohne Ersatz</w:t>
      </w:r>
    </w:p>
    <w:p w14:paraId="6A008AB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3786 Blatt 21:2019-06 Zurückgezogen und ersetzt durch</w:t>
      </w:r>
      <w:r>
        <w:rPr>
          <w:rFonts w:cs="Arial"/>
          <w:color w:val="auto"/>
        </w:rPr>
        <w:br/>
        <w:t>VDI 3786 Blatt 21:2025-07</w:t>
      </w:r>
      <w:r>
        <w:rPr>
          <w:rFonts w:cs="Arial"/>
          <w:color w:val="auto"/>
        </w:rPr>
        <w:br/>
        <w:t>Umweltmeteorologie_- Meteorologische Messungen_- Verdunstung</w:t>
      </w:r>
    </w:p>
    <w:p w14:paraId="31D61FF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2001-2:2018-01 Zurückgezogen und ersetzt durch</w:t>
      </w:r>
      <w:r>
        <w:rPr>
          <w:rFonts w:cs="Arial"/>
          <w:color w:val="auto"/>
        </w:rPr>
        <w:br/>
        <w:t>DIN 2001-2:</w:t>
      </w:r>
      <w:r>
        <w:rPr>
          <w:rFonts w:cs="Arial"/>
          <w:color w:val="auto"/>
          <w:highlight w:val="yellow"/>
        </w:rPr>
        <w:t>2025-06</w:t>
      </w:r>
      <w:r>
        <w:rPr>
          <w:rFonts w:cs="Arial"/>
          <w:color w:val="auto"/>
        </w:rPr>
        <w:br/>
        <w:t>Trinkwasserversorgung aus Kleinanlagen und nicht ortsfesten Anlagen_- Teil_2: Nicht ortsfeste Anlagen_- Leitsätze für Anforderungen an Trinkwasser, Planung, Bau, Betrieb und Instandhaltung der Anlagen</w:t>
      </w:r>
    </w:p>
    <w:p w14:paraId="7E94206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18532-1:2017-07 Zurückgezogen und ersetzt durch</w:t>
      </w:r>
      <w:r>
        <w:rPr>
          <w:rFonts w:cs="Arial"/>
          <w:color w:val="auto"/>
        </w:rPr>
        <w:br/>
        <w:t>DIN 18532-1:2025-06</w:t>
      </w:r>
      <w:r>
        <w:rPr>
          <w:rFonts w:cs="Arial"/>
          <w:color w:val="auto"/>
        </w:rPr>
        <w:br/>
        <w:t>Abdichtung von befahrbaren Verkehrsflächen aus Beton_- Teil_1: Anforderungen, Planungs- und Ausführungsgrundsätze</w:t>
      </w:r>
    </w:p>
    <w:p w14:paraId="13AB6CE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18532-2:2017-07 Zurückgezogen und ersetzt durch</w:t>
      </w:r>
      <w:r>
        <w:rPr>
          <w:rFonts w:cs="Arial"/>
          <w:color w:val="auto"/>
        </w:rPr>
        <w:br/>
        <w:t>DIN 18532-2:2025-06</w:t>
      </w:r>
      <w:r>
        <w:rPr>
          <w:rFonts w:cs="Arial"/>
          <w:color w:val="auto"/>
        </w:rPr>
        <w:br/>
        <w:t>Abdichtung von befahrbaren Verkehrsflächen aus Beton_- Teil_2: Abdichtung mit einer Lage Polymerbitumen-Schweißbahn und einer Lage Gussasphalt</w:t>
      </w:r>
    </w:p>
    <w:p w14:paraId="327CB16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18532-3:2017-07 Zurückgezogen und ersetzt durch</w:t>
      </w:r>
      <w:r>
        <w:rPr>
          <w:rFonts w:cs="Arial"/>
          <w:color w:val="auto"/>
        </w:rPr>
        <w:br/>
        <w:t>DIN 18532-3:2025-06</w:t>
      </w:r>
      <w:r>
        <w:rPr>
          <w:rFonts w:cs="Arial"/>
          <w:color w:val="auto"/>
        </w:rPr>
        <w:br/>
        <w:t>Abdichtung von befahrbaren Verkehrsflächen aus Beton_- Teil_3: Abdichtung mit zwei Lagen Polymerbitumenbahnen</w:t>
      </w:r>
    </w:p>
    <w:p w14:paraId="74AEA91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18532-3/A1:2018-09 Zurückgezogen und ersetzt durch</w:t>
      </w:r>
      <w:r>
        <w:rPr>
          <w:rFonts w:cs="Arial"/>
          <w:color w:val="auto"/>
        </w:rPr>
        <w:br/>
        <w:t>DIN 18532-3:2025-06</w:t>
      </w:r>
      <w:r>
        <w:rPr>
          <w:rFonts w:cs="Arial"/>
          <w:color w:val="auto"/>
        </w:rPr>
        <w:br/>
        <w:t>Abdichtung von befahrbaren Verkehrsflächen aus Beton_- Teil_3: Abdichtung mit zwei Lagen Polymerbitumenbahnen</w:t>
      </w:r>
    </w:p>
    <w:p w14:paraId="6B98B32F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18532-3/A2:2021-02 Zurückgezogen und ersetzt durch</w:t>
      </w:r>
      <w:r>
        <w:rPr>
          <w:rFonts w:cs="Arial"/>
          <w:color w:val="auto"/>
        </w:rPr>
        <w:br/>
        <w:t>DIN 18532-3:2025-06</w:t>
      </w:r>
      <w:r>
        <w:rPr>
          <w:rFonts w:cs="Arial"/>
          <w:color w:val="auto"/>
        </w:rPr>
        <w:br/>
        <w:t>Abdichtung von befahrbaren Verkehrsflächen aus Beton_- Teil_3: Abdichtung mit zwei Lagen Polymerbitumenbahnen</w:t>
      </w:r>
    </w:p>
    <w:p w14:paraId="5C1F135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18532-4:2017-07 Zurückgezogen und ersetzt durch</w:t>
      </w:r>
      <w:r>
        <w:rPr>
          <w:rFonts w:cs="Arial"/>
          <w:color w:val="auto"/>
        </w:rPr>
        <w:br/>
        <w:t>DIN 18532-4:2025-06</w:t>
      </w:r>
      <w:r>
        <w:rPr>
          <w:rFonts w:cs="Arial"/>
          <w:color w:val="auto"/>
        </w:rPr>
        <w:br/>
        <w:t>Abdichtung von befahrbaren Verkehrsflächen aus Beton_- Teil_4: Abdichtung mit einer Lage Kunststoff- oder Elastomerbahn</w:t>
      </w:r>
    </w:p>
    <w:p w14:paraId="2F353DB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18532-5:2017-07 Zurückgezogen und ersetzt durch</w:t>
      </w:r>
      <w:r>
        <w:rPr>
          <w:rFonts w:cs="Arial"/>
          <w:color w:val="auto"/>
        </w:rPr>
        <w:br/>
        <w:t>DIN 18532-5:2025-06</w:t>
      </w:r>
      <w:r>
        <w:rPr>
          <w:rFonts w:cs="Arial"/>
          <w:color w:val="auto"/>
        </w:rPr>
        <w:br/>
        <w:t>Abdichtung von befahrbaren Verkehrsflächen aus Beton_- Teil_5: Abdichtung mit einer Lage Polymerbitumenbahn und einer Lage Kunststoff- oder Elastomerbahn</w:t>
      </w:r>
    </w:p>
    <w:p w14:paraId="288DFBF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18532-5/A1:2018-09 Zurückgezogen und ersetzt durch</w:t>
      </w:r>
      <w:r>
        <w:rPr>
          <w:rFonts w:cs="Arial"/>
          <w:color w:val="auto"/>
        </w:rPr>
        <w:br/>
        <w:t>DIN 18532-5:2025-06</w:t>
      </w:r>
      <w:r>
        <w:rPr>
          <w:rFonts w:cs="Arial"/>
          <w:color w:val="auto"/>
        </w:rPr>
        <w:br/>
        <w:t>Abdichtung von befahrbaren Verkehrsflächen aus Beton_- Teil_5: Abdichtung mit einer Lage Polymerbitumenbahn und einer Lage Kunststoff- oder Elastomerbahn</w:t>
      </w:r>
    </w:p>
    <w:p w14:paraId="6A07DBB7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18532-6:2017-07 Zurückgezogen und ersetzt durch</w:t>
      </w:r>
      <w:r>
        <w:rPr>
          <w:rFonts w:cs="Arial"/>
          <w:color w:val="auto"/>
        </w:rPr>
        <w:br/>
        <w:t>DIN 18532-6:2025-06</w:t>
      </w:r>
      <w:r>
        <w:rPr>
          <w:rFonts w:cs="Arial"/>
          <w:color w:val="auto"/>
        </w:rPr>
        <w:br/>
        <w:t>Abdichtung von befahrbaren Verkehrsflächen aus Beton_- Teil_6: Abdichtung mit flüssig zu verarbeitenden Abdichtungsstoffen</w:t>
      </w:r>
    </w:p>
    <w:p w14:paraId="4A84E30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16339:2013-11 Zurückgezogen und ersetzt durch</w:t>
      </w:r>
      <w:r>
        <w:rPr>
          <w:rFonts w:cs="Arial"/>
          <w:color w:val="auto"/>
        </w:rPr>
        <w:br/>
        <w:t>DIN EN 16339:2025-06</w:t>
      </w:r>
      <w:r>
        <w:rPr>
          <w:rFonts w:cs="Arial"/>
          <w:color w:val="auto"/>
        </w:rPr>
        <w:br/>
        <w:t>Außenluft_- Bestimmung der Konzentration von Stickstoffdioxid mittels Passivsammler</w:t>
      </w:r>
    </w:p>
    <w:p w14:paraId="670684C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28721-2:2016-06 Zurückgezogen und ersetzt durch</w:t>
      </w:r>
      <w:r>
        <w:rPr>
          <w:rFonts w:cs="Arial"/>
          <w:color w:val="auto"/>
        </w:rPr>
        <w:br/>
        <w:t>DIN EN ISO 28721-2:2025-06</w:t>
      </w:r>
      <w:r>
        <w:rPr>
          <w:rFonts w:cs="Arial"/>
          <w:color w:val="auto"/>
        </w:rPr>
        <w:br/>
        <w:t>Emails und Emaillierungen_- Emaillierte Apparate für verfahrenstechnische Anlagen_- Teil_2: Bezeichnung und Festlegung der chemischen Beständigkeit und der Temperaturschockbeständigkeit</w:t>
      </w:r>
    </w:p>
    <w:p w14:paraId="0021464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ISO 16000-33:2017-12 Zurückgezogen und ersetzt durch</w:t>
      </w:r>
      <w:r>
        <w:rPr>
          <w:rFonts w:cs="Arial"/>
          <w:color w:val="auto"/>
        </w:rPr>
        <w:br/>
        <w:t>DIN ISO 16000-33:2025-06</w:t>
      </w:r>
      <w:r>
        <w:rPr>
          <w:rFonts w:cs="Arial"/>
          <w:color w:val="auto"/>
        </w:rPr>
        <w:br/>
        <w:t>Innenraumluftverunreinigungen_- Teil_33: Bestimmung von Phthalaten mit Gaschromatographie/Massenspektrometrie</w:t>
      </w:r>
    </w:p>
    <w:p w14:paraId="1790CB5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38407-3:1998-07 Zurückgezogen ohne Ersatz, wir empfehlen die Nutzung von</w:t>
      </w:r>
      <w:r>
        <w:rPr>
          <w:rFonts w:cs="Arial"/>
          <w:color w:val="auto"/>
        </w:rPr>
        <w:br/>
        <w:t>DIN 38407-37:2013-11</w:t>
      </w:r>
    </w:p>
    <w:p w14:paraId="28D4692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51418-1:2008-08 Zurückgezogen und ersetzt durch</w:t>
      </w:r>
      <w:r>
        <w:rPr>
          <w:rFonts w:cs="Arial"/>
          <w:color w:val="auto"/>
        </w:rPr>
        <w:br/>
        <w:t>DIN 51418-1:</w:t>
      </w:r>
      <w:r>
        <w:rPr>
          <w:rFonts w:cs="Arial"/>
          <w:color w:val="auto"/>
          <w:highlight w:val="yellow"/>
        </w:rPr>
        <w:t>2025-05</w:t>
      </w:r>
      <w:r>
        <w:rPr>
          <w:rFonts w:cs="Arial"/>
          <w:color w:val="auto"/>
        </w:rPr>
        <w:br/>
        <w:t>Röntgenspektralanalyse_- Röntgenemissions- und Röntgenfluoreszenz-Analyse_(RFA)_- Teil_1: Allgemeine Begriffe</w:t>
      </w:r>
    </w:p>
    <w:p w14:paraId="77D38C2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13160-4:2016-12 Zurückgezogen und ersetzt durch</w:t>
      </w:r>
      <w:r>
        <w:rPr>
          <w:rFonts w:cs="Arial"/>
          <w:color w:val="auto"/>
        </w:rPr>
        <w:br/>
        <w:t>DIN EN 13160-4:2025-05</w:t>
      </w:r>
      <w:r>
        <w:rPr>
          <w:rFonts w:cs="Arial"/>
          <w:color w:val="auto"/>
        </w:rPr>
        <w:br/>
        <w:t>Leckanzeigesysteme_- Teil_4: Anforderungen und Prüf-/Bewertungsmethoden für sensorbasierte Leckanzeigesysteme</w:t>
      </w:r>
    </w:p>
    <w:p w14:paraId="09B508B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13165-3:2020-12 Zurückgezogen und ersetzt durch</w:t>
      </w:r>
      <w:r>
        <w:rPr>
          <w:rFonts w:cs="Arial"/>
          <w:color w:val="auto"/>
        </w:rPr>
        <w:br/>
        <w:t>DIN EN ISO 13165-3:2025-05</w:t>
      </w:r>
      <w:r>
        <w:rPr>
          <w:rFonts w:cs="Arial"/>
          <w:color w:val="auto"/>
        </w:rPr>
        <w:br/>
        <w:t xml:space="preserve">Wasserbeschaffenheit_- Radium-226_- Teil_3: Verfahren mittels </w:t>
      </w:r>
      <w:proofErr w:type="spellStart"/>
      <w:r>
        <w:rPr>
          <w:rFonts w:cs="Arial"/>
          <w:color w:val="auto"/>
        </w:rPr>
        <w:t>Kopräzipitation</w:t>
      </w:r>
      <w:proofErr w:type="spellEnd"/>
      <w:r>
        <w:rPr>
          <w:rFonts w:cs="Arial"/>
          <w:color w:val="auto"/>
        </w:rPr>
        <w:t xml:space="preserve"> und Gammaspektrometrie</w:t>
      </w:r>
    </w:p>
    <w:p w14:paraId="011D20A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20236:2023-04 Zurückgezogen und ersetzt durch</w:t>
      </w:r>
      <w:r>
        <w:rPr>
          <w:rFonts w:cs="Arial"/>
          <w:color w:val="auto"/>
        </w:rPr>
        <w:br/>
        <w:t>DIN EN ISO 20236:2025-05</w:t>
      </w:r>
      <w:r>
        <w:rPr>
          <w:rFonts w:cs="Arial"/>
          <w:color w:val="auto"/>
        </w:rPr>
        <w:br/>
        <w:t>Wasserbeschaffenheit_- Bestimmung des gesamten organischen Kohlenstoffs_(TOC), des gelösten organischen Kohlenstoffs_(DOC), des gesamten gebundenen Stickstoffs_(TNb) und des gelösten gebundenen Stickstoffs_(</w:t>
      </w:r>
      <w:proofErr w:type="spellStart"/>
      <w:r>
        <w:rPr>
          <w:rFonts w:cs="Arial"/>
          <w:color w:val="auto"/>
        </w:rPr>
        <w:t>DNb</w:t>
      </w:r>
      <w:proofErr w:type="spellEnd"/>
      <w:r>
        <w:rPr>
          <w:rFonts w:cs="Arial"/>
          <w:color w:val="auto"/>
        </w:rPr>
        <w:t>) nach katalytischer oxidativer Hochtemperaturverbrennung</w:t>
      </w:r>
    </w:p>
    <w:p w14:paraId="5579EF3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SPEC 51603-6 (VORNORM):2017-03 Zurückgezogen und ersetzt durch</w:t>
      </w:r>
      <w:r>
        <w:rPr>
          <w:rFonts w:cs="Arial"/>
          <w:color w:val="auto"/>
        </w:rPr>
        <w:br/>
        <w:t>DIN 51603-6:2025-05</w:t>
      </w:r>
      <w:r>
        <w:rPr>
          <w:rFonts w:cs="Arial"/>
          <w:color w:val="auto"/>
        </w:rPr>
        <w:br/>
        <w:t xml:space="preserve">Flüssige Brennstoffe_- Heizöle_- Teil_6: Heizöl EL_B, Mindestanforderungen </w:t>
      </w:r>
    </w:p>
    <w:p w14:paraId="41DB27A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2720 Blatt 1:1997-03 Zurückgezogen ohne Ersatz</w:t>
      </w:r>
    </w:p>
    <w:p w14:paraId="0F8D6E6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3759:1986-07 Zurückgezogen ohne Ersatz</w:t>
      </w:r>
    </w:p>
    <w:p w14:paraId="3FD1A13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19661-1:1998-07 Zurückgezogen und ersetzt durch</w:t>
      </w:r>
      <w:r>
        <w:rPr>
          <w:rFonts w:cs="Arial"/>
          <w:color w:val="auto"/>
        </w:rPr>
        <w:br/>
        <w:t>DIN 19661:</w:t>
      </w:r>
      <w:r>
        <w:rPr>
          <w:rFonts w:cs="Arial"/>
          <w:color w:val="auto"/>
          <w:highlight w:val="yellow"/>
        </w:rPr>
        <w:t>2025-04</w:t>
      </w:r>
      <w:r>
        <w:rPr>
          <w:rFonts w:cs="Arial"/>
          <w:color w:val="auto"/>
        </w:rPr>
        <w:br/>
        <w:t>Bauwerke in, an, über und unter oberirdischen Gewässern</w:t>
      </w:r>
    </w:p>
    <w:p w14:paraId="68218F9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1993-1-1:2010-12 Zurückgezogen und ersetzt durch</w:t>
      </w:r>
      <w:r>
        <w:rPr>
          <w:rFonts w:cs="Arial"/>
          <w:color w:val="auto"/>
        </w:rPr>
        <w:br/>
        <w:t>DIN EN 1993-1-1:2025-04</w:t>
      </w:r>
      <w:r>
        <w:rPr>
          <w:rFonts w:cs="Arial"/>
          <w:color w:val="auto"/>
        </w:rPr>
        <w:br/>
        <w:t>Eurocode_3_- Bemessung und Konstruktion von Stahlbauten_- Teil_1-1: Allgemeine Bemessungsregeln und Regeln für den Hochbau;</w:t>
      </w:r>
      <w:r>
        <w:rPr>
          <w:rFonts w:cs="Arial"/>
          <w:color w:val="auto"/>
        </w:rPr>
        <w:br/>
        <w:t>DIN CEN/TS 1993-1-101 Vornorm:2025-04 Eurocode_3_- Bemessung und Konstruktion von Stahlbauten_- Teil_1-101: Alternative Interaktionsmethode für Bauteile unter Druck und Biegung</w:t>
      </w:r>
    </w:p>
    <w:p w14:paraId="6A8F90C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18589-3:2024-08 Zurückgezogen und ersetzt durch</w:t>
      </w:r>
      <w:r>
        <w:rPr>
          <w:rFonts w:cs="Arial"/>
          <w:color w:val="auto"/>
        </w:rPr>
        <w:br/>
        <w:t>DIN EN ISO 18589-3:2025-04 [VDE]</w:t>
      </w:r>
      <w:r>
        <w:rPr>
          <w:rFonts w:cs="Arial"/>
          <w:color w:val="auto"/>
        </w:rPr>
        <w:br/>
        <w:t>Ermittlung der Radioaktivität in der Umwelt_- Erdboden_- Teil_3: Messung von Gammastrahlen emittierenden Radionukliden mittels Gammaspektrometrie</w:t>
      </w:r>
    </w:p>
    <w:p w14:paraId="20B280E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19569-11:2004-08 Zurückgezogen und ersetzt durch</w:t>
      </w:r>
      <w:r>
        <w:rPr>
          <w:rFonts w:cs="Arial"/>
          <w:color w:val="auto"/>
        </w:rPr>
        <w:br/>
        <w:t>DIN 19569-11:</w:t>
      </w:r>
      <w:r>
        <w:rPr>
          <w:rFonts w:cs="Arial"/>
          <w:color w:val="auto"/>
          <w:highlight w:val="yellow"/>
        </w:rPr>
        <w:t>2025-03</w:t>
      </w:r>
      <w:r>
        <w:rPr>
          <w:rFonts w:cs="Arial"/>
          <w:color w:val="auto"/>
        </w:rPr>
        <w:br/>
        <w:t>Kläranlagen_- Baugrundsätze für Bauwerke und technische Ausrüstungen_- Teil_11: Dosieranlagen</w:t>
      </w:r>
    </w:p>
    <w:p w14:paraId="7B0810D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32633:2013-05 Zurückgezogen und ersetzt durch</w:t>
      </w:r>
      <w:r>
        <w:rPr>
          <w:rFonts w:cs="Arial"/>
          <w:color w:val="auto"/>
        </w:rPr>
        <w:br/>
        <w:t>DIN 32633:2025-03</w:t>
      </w:r>
      <w:r>
        <w:rPr>
          <w:rFonts w:cs="Arial"/>
          <w:color w:val="auto"/>
        </w:rPr>
        <w:br/>
        <w:t>Chemische Analytik_- Verfahren der Standardaddition_- Verfahren, Auswertung</w:t>
      </w:r>
    </w:p>
    <w:p w14:paraId="7F7B93D2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14385:2004-05 Zurückgezogen und ersetzt durch</w:t>
      </w:r>
      <w:r>
        <w:rPr>
          <w:rFonts w:cs="Arial"/>
          <w:color w:val="auto"/>
        </w:rPr>
        <w:br/>
        <w:t>DIN EN 14385:2025-03</w:t>
      </w:r>
      <w:r>
        <w:rPr>
          <w:rFonts w:cs="Arial"/>
          <w:color w:val="auto"/>
        </w:rPr>
        <w:br/>
        <w:t xml:space="preserve">Emissionen aus stationären Quellen_- Bestimmung der Gesamtemission von As, Cd, Cr, Co, Cu, </w:t>
      </w:r>
      <w:proofErr w:type="spellStart"/>
      <w:r>
        <w:rPr>
          <w:rFonts w:cs="Arial"/>
          <w:color w:val="auto"/>
        </w:rPr>
        <w:t>Mn</w:t>
      </w:r>
      <w:proofErr w:type="spellEnd"/>
      <w:r>
        <w:rPr>
          <w:rFonts w:cs="Arial"/>
          <w:color w:val="auto"/>
        </w:rPr>
        <w:t xml:space="preserve">, Ni, Pb, Sb, </w:t>
      </w:r>
      <w:proofErr w:type="spellStart"/>
      <w:r>
        <w:rPr>
          <w:rFonts w:cs="Arial"/>
          <w:color w:val="auto"/>
        </w:rPr>
        <w:t>Tl</w:t>
      </w:r>
      <w:proofErr w:type="spellEnd"/>
      <w:r>
        <w:rPr>
          <w:rFonts w:cs="Arial"/>
          <w:color w:val="auto"/>
        </w:rPr>
        <w:t xml:space="preserve"> </w:t>
      </w:r>
      <w:proofErr w:type="spellStart"/>
      <w:r>
        <w:rPr>
          <w:rFonts w:cs="Arial"/>
          <w:color w:val="auto"/>
        </w:rPr>
        <w:t>und_V</w:t>
      </w:r>
      <w:proofErr w:type="spellEnd"/>
    </w:p>
    <w:p w14:paraId="42E2DFA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14538:2006-09 Zurückgezogen und ersetzt durch</w:t>
      </w:r>
      <w:r>
        <w:rPr>
          <w:rFonts w:cs="Arial"/>
          <w:color w:val="auto"/>
        </w:rPr>
        <w:br/>
        <w:t>DIN EN 14538:2025-03</w:t>
      </w:r>
      <w:r>
        <w:rPr>
          <w:rFonts w:cs="Arial"/>
          <w:color w:val="auto"/>
        </w:rPr>
        <w:br/>
        <w:t>Erzeugnisse aus pflanzlichen und tierischen Fetten und Ölen_- Fettsäure-Methylester_(FAME)_- Bestimmung des Ca-, Mg-, Na-, K-, und P-Gehaltes durch optische Emissionsspektralanalyse mit induktiv gekoppeltem Plasma</w:t>
      </w:r>
    </w:p>
    <w:p w14:paraId="14AA764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</w:t>
      </w:r>
      <w:r>
        <w:rPr>
          <w:rFonts w:cs="Arial"/>
          <w:color w:val="auto"/>
        </w:rPr>
        <w:br/>
        <w:t>DIN 1946-4:2018-09 erschien</w:t>
      </w:r>
      <w:r>
        <w:rPr>
          <w:rFonts w:cs="Arial"/>
          <w:color w:val="auto"/>
        </w:rPr>
        <w:br/>
        <w:t>DIN 1946-4/A1 Entwurf:2025-03</w:t>
      </w:r>
      <w:r>
        <w:rPr>
          <w:rFonts w:cs="Arial"/>
          <w:color w:val="auto"/>
        </w:rPr>
        <w:br/>
        <w:t>Raumlufttechnik_- Teil_4: Raumlufttechnische Anlagen in Gebäuden und Räumen des Gesundheitswesens; Änderung_A1</w:t>
      </w:r>
    </w:p>
    <w:p w14:paraId="6A87C07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4250 Blatt 2:2015-11 Zurückgezogen und ersetzt durch</w:t>
      </w:r>
      <w:r>
        <w:rPr>
          <w:rFonts w:cs="Arial"/>
          <w:color w:val="auto"/>
        </w:rPr>
        <w:br/>
        <w:t>VDI 4250 Blatt 2:2025-03</w:t>
      </w:r>
      <w:r>
        <w:rPr>
          <w:rFonts w:cs="Arial"/>
          <w:color w:val="auto"/>
        </w:rPr>
        <w:br/>
        <w:t xml:space="preserve">Bioaerosole und biologische Agenzien_- Beurteilung der Gefährdung durch </w:t>
      </w:r>
      <w:proofErr w:type="spellStart"/>
      <w:r>
        <w:rPr>
          <w:rFonts w:cs="Arial"/>
          <w:color w:val="auto"/>
        </w:rPr>
        <w:t>legionellenhaltige</w:t>
      </w:r>
      <w:proofErr w:type="spellEnd"/>
      <w:r>
        <w:rPr>
          <w:rFonts w:cs="Arial"/>
          <w:color w:val="auto"/>
        </w:rPr>
        <w:t xml:space="preserve"> Aerosole aus Sicht des umweltbezogenen Gesundheitsschutzes und der Prävention</w:t>
      </w:r>
    </w:p>
    <w:p w14:paraId="74EF135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13160-3:2016-12 Zurückgezogen und ersetzt durch</w:t>
      </w:r>
      <w:r>
        <w:rPr>
          <w:rFonts w:cs="Arial"/>
          <w:color w:val="auto"/>
        </w:rPr>
        <w:br/>
        <w:t>DIN EN 13160-3:</w:t>
      </w:r>
      <w:r>
        <w:rPr>
          <w:rFonts w:cs="Arial"/>
          <w:color w:val="auto"/>
          <w:highlight w:val="yellow"/>
        </w:rPr>
        <w:t>2025-02</w:t>
      </w:r>
      <w:r>
        <w:rPr>
          <w:rFonts w:cs="Arial"/>
          <w:color w:val="auto"/>
        </w:rPr>
        <w:br/>
        <w:t>Leckanzeigesysteme_- Teil_3: Anforderungen und Prüf-/Bewertungsmethoden für Flüssigkeitssysteme für Tanks</w:t>
      </w:r>
    </w:p>
    <w:p w14:paraId="12C67582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10319:2015-09 Zurückgezogen und ersetzt durch</w:t>
      </w:r>
      <w:r>
        <w:rPr>
          <w:rFonts w:cs="Arial"/>
          <w:color w:val="auto"/>
        </w:rPr>
        <w:br/>
        <w:t>DIN EN ISO 10319:2025-02</w:t>
      </w:r>
      <w:r>
        <w:rPr>
          <w:rFonts w:cs="Arial"/>
          <w:color w:val="auto"/>
        </w:rPr>
        <w:br/>
        <w:t>Geokunststoffe_- Zugversuch am breiten Streifen</w:t>
      </w:r>
    </w:p>
    <w:p w14:paraId="6296C1F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45669-2:2005-06 Zurückgezogen und ersetzt durch</w:t>
      </w:r>
      <w:r>
        <w:rPr>
          <w:rFonts w:cs="Arial"/>
          <w:color w:val="auto"/>
        </w:rPr>
        <w:br/>
        <w:t>DIN 45669-2:2025-02</w:t>
      </w:r>
      <w:r>
        <w:rPr>
          <w:rFonts w:cs="Arial"/>
          <w:color w:val="auto"/>
        </w:rPr>
        <w:br/>
        <w:t>Messung von Schwingungsimmissionen_- Teil_2: Messverfahren</w:t>
      </w:r>
    </w:p>
    <w:p w14:paraId="4C9CBE82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58956-2:1986-01 Zurückgezogen ohne Ersatz</w:t>
      </w:r>
    </w:p>
    <w:p w14:paraId="3445528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58956-3:1986-12 Zurückgezogen ohne Ersatz</w:t>
      </w:r>
    </w:p>
    <w:p w14:paraId="627BBB97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58956-10:1986-01 Zurückgezogen ohne Ersatz</w:t>
      </w:r>
    </w:p>
    <w:p w14:paraId="3FD872B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EN 1482-1:2007-04 Zurückgezogen und ersetzt durch</w:t>
      </w:r>
      <w:r>
        <w:rPr>
          <w:rFonts w:cs="Arial"/>
          <w:color w:val="auto"/>
        </w:rPr>
        <w:br/>
        <w:t>DIN EN 1482-1:2025-02</w:t>
      </w:r>
      <w:r>
        <w:rPr>
          <w:rFonts w:cs="Arial"/>
          <w:color w:val="auto"/>
        </w:rPr>
        <w:br/>
        <w:t>Düngemittel, Kalkdünger und Hemmstoffe_- Probenahme und Probenvorbereitung_- Teil_1: Allgemeine Festlegungen zur Probenahme</w:t>
      </w:r>
    </w:p>
    <w:p w14:paraId="6DB493D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1482-2:2007-04 Zurückgezogen und ersetzt durch</w:t>
      </w:r>
      <w:r>
        <w:rPr>
          <w:rFonts w:cs="Arial"/>
          <w:color w:val="auto"/>
        </w:rPr>
        <w:br/>
        <w:t>DIN EN 1482-2:2025-02</w:t>
      </w:r>
      <w:r>
        <w:rPr>
          <w:rFonts w:cs="Arial"/>
          <w:color w:val="auto"/>
        </w:rPr>
        <w:br/>
        <w:t>Düngemittel, Kalkdünger und Hemmstoffe_- Probenahme und Probenvorbereitung_- Teil_2: Allgemeine Festlegungen zur Probenvorbereitung</w:t>
      </w:r>
    </w:p>
    <w:p w14:paraId="4397968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13160-2:2016-12 Zurückgezogen und ersetzt durch</w:t>
      </w:r>
      <w:r>
        <w:rPr>
          <w:rFonts w:cs="Arial"/>
          <w:color w:val="auto"/>
        </w:rPr>
        <w:br/>
        <w:t>DIN EN 13160-2:2025-02</w:t>
      </w:r>
      <w:r>
        <w:rPr>
          <w:rFonts w:cs="Arial"/>
          <w:color w:val="auto"/>
        </w:rPr>
        <w:br/>
        <w:t>Leckanzeigesysteme_- Teil_2: Anforderungen und Prüf-/Bewertungsmethoden für Über- und Unterdrucksysteme</w:t>
      </w:r>
    </w:p>
    <w:p w14:paraId="2975F47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5034-2:2021-08 Zurückgezogen und ersetzt durch</w:t>
      </w:r>
      <w:r>
        <w:rPr>
          <w:rFonts w:cs="Arial"/>
          <w:color w:val="auto"/>
        </w:rPr>
        <w:br/>
        <w:t>DIN 5034-2:2025-02</w:t>
      </w:r>
      <w:r>
        <w:rPr>
          <w:rFonts w:cs="Arial"/>
          <w:color w:val="auto"/>
        </w:rPr>
        <w:br/>
        <w:t>Tageslicht in Innenräumen_- Teil_2: Grundlagen</w:t>
      </w:r>
    </w:p>
    <w:p w14:paraId="2D310B2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 DIN EN ISO 14001:2015-11 erschien</w:t>
      </w:r>
      <w:r>
        <w:rPr>
          <w:rFonts w:cs="Arial"/>
          <w:color w:val="auto"/>
        </w:rPr>
        <w:br/>
        <w:t>DIN EN ISO 14001/A2 Entwurf:2025-02</w:t>
      </w:r>
      <w:r>
        <w:rPr>
          <w:rFonts w:cs="Arial"/>
          <w:color w:val="auto"/>
        </w:rPr>
        <w:br/>
        <w:t>Umweltmanagementsysteme_- Anforderungen mit Anleitung zur Anwendung_- Änderung_2</w:t>
      </w:r>
    </w:p>
    <w:p w14:paraId="4D864D7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60312:2008-11 Zurückgezogen ohne Ersatz</w:t>
      </w:r>
    </w:p>
    <w:p w14:paraId="34565D5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20837:2006-08 Zurückgezogen und ersetzt durch</w:t>
      </w:r>
      <w:r>
        <w:rPr>
          <w:rFonts w:cs="Arial"/>
          <w:color w:val="auto"/>
        </w:rPr>
        <w:br/>
        <w:t>DIN EN ISO 22174:</w:t>
      </w:r>
      <w:r>
        <w:rPr>
          <w:rFonts w:cs="Arial"/>
          <w:color w:val="auto"/>
          <w:highlight w:val="yellow"/>
        </w:rPr>
        <w:t>2025-01</w:t>
      </w:r>
      <w:r>
        <w:rPr>
          <w:rFonts w:cs="Arial"/>
          <w:color w:val="auto"/>
        </w:rPr>
        <w:br/>
        <w:t>Mikrobiologie der Lebensmittelkette_- Polymerase-Kettenreaktion_(PCR) zum Nachweis von Mikroorganismen_- Allgemeine Anforderungen und Definitionen</w:t>
      </w:r>
    </w:p>
    <w:p w14:paraId="7048AD2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20838:2006-08 Zurückgezogen und ersetzt durch</w:t>
      </w:r>
      <w:r>
        <w:rPr>
          <w:rFonts w:cs="Arial"/>
          <w:color w:val="auto"/>
        </w:rPr>
        <w:br/>
        <w:t>DIN EN ISO 22174:2025-01</w:t>
      </w:r>
      <w:r>
        <w:rPr>
          <w:rFonts w:cs="Arial"/>
          <w:color w:val="auto"/>
        </w:rPr>
        <w:br/>
        <w:t>Mikrobiologie der Lebensmittelkette_- Polymerase-Kettenreaktion_(PCR) zum Nachweis von Mikroorganismen_- Allgemeine Anforderungen und Definitionen</w:t>
      </w:r>
    </w:p>
    <w:p w14:paraId="2F27680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22119:2011-11 Zurückgezogen und ersetzt durch</w:t>
      </w:r>
      <w:r>
        <w:rPr>
          <w:rFonts w:cs="Arial"/>
          <w:color w:val="auto"/>
        </w:rPr>
        <w:br/>
        <w:t>DIN EN ISO 22174:2025-01</w:t>
      </w:r>
      <w:r>
        <w:rPr>
          <w:rFonts w:cs="Arial"/>
          <w:color w:val="auto"/>
        </w:rPr>
        <w:br/>
        <w:t>Mikrobiologie der Lebensmittelkette_- Polymerase-Kettenreaktion_(PCR) zum Nachweis von Mikroorganismen_- Allgemeine Anforderungen und Definitionen</w:t>
      </w:r>
    </w:p>
    <w:p w14:paraId="15CE39C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22174:2005-05 Zurückgezogen und ersetzt durch</w:t>
      </w:r>
      <w:r>
        <w:rPr>
          <w:rFonts w:cs="Arial"/>
          <w:color w:val="auto"/>
        </w:rPr>
        <w:br/>
        <w:t>DIN EN ISO 22174:2025-01</w:t>
      </w:r>
      <w:r>
        <w:rPr>
          <w:rFonts w:cs="Arial"/>
          <w:color w:val="auto"/>
        </w:rPr>
        <w:br/>
        <w:t>Mikrobiologie der Lebensmittelkette_- Polymerase-Kettenreaktion_(PCR) zum Nachweis von Mikroorganismen_- Allgemeine Anforderungen und Definitionen</w:t>
      </w:r>
    </w:p>
    <w:p w14:paraId="238C008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Als Änderung zum Dokument DIN 14095:2024-02 erschien</w:t>
      </w:r>
    </w:p>
    <w:p w14:paraId="4CFC33F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14095/A1 Entwurf:2025-01</w:t>
      </w:r>
      <w:r>
        <w:rPr>
          <w:rFonts w:cs="Arial"/>
        </w:rPr>
        <w:br/>
        <w:t>Feuerwehrpläne für bauliche Anlagen</w:t>
      </w:r>
    </w:p>
    <w:p w14:paraId="0261B80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2301:1993-01 Zurückgezogen ohne Ersatz</w:t>
      </w:r>
    </w:p>
    <w:p w14:paraId="79DD108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3786 Blatt 1:2013-08 Zurückgezogen und ersetzt durch</w:t>
      </w:r>
      <w:r>
        <w:rPr>
          <w:rFonts w:cs="Arial"/>
          <w:color w:val="auto"/>
        </w:rPr>
        <w:br/>
        <w:t>VDI 3786 Blatt 1:2025-01</w:t>
      </w:r>
      <w:r>
        <w:rPr>
          <w:rFonts w:cs="Arial"/>
          <w:color w:val="auto"/>
        </w:rPr>
        <w:br/>
        <w:t>Umweltmeteorologie_- Meteorologische Messungen_- Grundlagen</w:t>
      </w:r>
    </w:p>
    <w:p w14:paraId="30D0B35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3957 Blatt 5:2001-12 Zurückgezogen ohne Ersatz</w:t>
      </w:r>
    </w:p>
    <w:p w14:paraId="517BD68F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25422:2021-05 Zurückgezogen und ersetzt durch</w:t>
      </w:r>
      <w:r>
        <w:rPr>
          <w:rFonts w:cs="Arial"/>
          <w:color w:val="auto"/>
        </w:rPr>
        <w:br/>
        <w:t>DIN 25422:</w:t>
      </w:r>
      <w:r>
        <w:rPr>
          <w:rFonts w:cs="Arial"/>
          <w:color w:val="auto"/>
          <w:highlight w:val="yellow"/>
        </w:rPr>
        <w:t>2024-12</w:t>
      </w:r>
      <w:r>
        <w:rPr>
          <w:rFonts w:cs="Arial"/>
          <w:color w:val="auto"/>
        </w:rPr>
        <w:br/>
        <w:t>Aufbewahrung und Lagerung sonstiger radioaktiver Stoffe_- Anforderungen an Aufbewahrungseinrichtungen und deren Aufstellungsräume zum Strahlen-, Brand- und Diebstahlschutz</w:t>
      </w:r>
    </w:p>
    <w:p w14:paraId="16E3054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13480-1:2017-12 Zurückgezogen und ersetzt durch</w:t>
      </w:r>
      <w:r>
        <w:rPr>
          <w:rFonts w:cs="Arial"/>
          <w:color w:val="auto"/>
        </w:rPr>
        <w:br/>
        <w:t>DIN EN 13480-1:2024-12</w:t>
      </w:r>
      <w:r>
        <w:rPr>
          <w:rFonts w:cs="Arial"/>
          <w:color w:val="auto"/>
        </w:rPr>
        <w:br/>
        <w:t>Metallische industrielle Rohrleitungen_- Teil_1: Allgemeines</w:t>
      </w:r>
    </w:p>
    <w:p w14:paraId="1E4DC8F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13480-2:2017-12 Zurückgezogen und ersetzt durch</w:t>
      </w:r>
      <w:r>
        <w:rPr>
          <w:rFonts w:cs="Arial"/>
          <w:color w:val="auto"/>
        </w:rPr>
        <w:br/>
        <w:t>DIN EN 13480-2:2024-12</w:t>
      </w:r>
      <w:r>
        <w:rPr>
          <w:rFonts w:cs="Arial"/>
          <w:color w:val="auto"/>
        </w:rPr>
        <w:br/>
        <w:t>Metallische industrielle Rohrleitungen_- Teil_2: Werkstoffe</w:t>
      </w:r>
    </w:p>
    <w:p w14:paraId="2923553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EN 13480-2/A8:2021-12 Zurückgezogen und ersetzt durch</w:t>
      </w:r>
      <w:r>
        <w:rPr>
          <w:rFonts w:cs="Arial"/>
          <w:color w:val="auto"/>
        </w:rPr>
        <w:br/>
        <w:t>DIN EN 13480-2:2024-12</w:t>
      </w:r>
      <w:r>
        <w:rPr>
          <w:rFonts w:cs="Arial"/>
          <w:color w:val="auto"/>
        </w:rPr>
        <w:br/>
        <w:t>Metallische industrielle Rohrleitungen_- Teil_2: Werkstoffe</w:t>
      </w:r>
    </w:p>
    <w:p w14:paraId="4B89F72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13480-3:2017-12 Zurückgezogen und ersetzt durch</w:t>
      </w:r>
      <w:r>
        <w:rPr>
          <w:rFonts w:cs="Arial"/>
          <w:color w:val="auto"/>
        </w:rPr>
        <w:br/>
        <w:t>DIN EN 13480-3:2024-12</w:t>
      </w:r>
      <w:r>
        <w:rPr>
          <w:rFonts w:cs="Arial"/>
          <w:color w:val="auto"/>
        </w:rPr>
        <w:br/>
        <w:t>Metallische industrielle Rohrleitungen_- Teil_3: Konstruktion und Berechnung</w:t>
      </w:r>
    </w:p>
    <w:p w14:paraId="06DA6B0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13480-3/A1:2021-05 Zurückgezogen und ersetzt durch</w:t>
      </w:r>
      <w:r>
        <w:rPr>
          <w:rFonts w:cs="Arial"/>
          <w:color w:val="auto"/>
        </w:rPr>
        <w:br/>
        <w:t>DIN EN 13480-3:2024-12</w:t>
      </w:r>
      <w:r>
        <w:rPr>
          <w:rFonts w:cs="Arial"/>
          <w:color w:val="auto"/>
        </w:rPr>
        <w:br/>
        <w:t>Metallische industrielle Rohrleitungen_- Teil_3: Konstruktion und Berechnung</w:t>
      </w:r>
    </w:p>
    <w:p w14:paraId="0448D4A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13480-3/A4:2021-11 Zurückgezogen und ersetzt durch</w:t>
      </w:r>
      <w:r>
        <w:rPr>
          <w:rFonts w:cs="Arial"/>
          <w:color w:val="auto"/>
        </w:rPr>
        <w:br/>
        <w:t>DIN EN 13480-3:2024-12</w:t>
      </w:r>
      <w:r>
        <w:rPr>
          <w:rFonts w:cs="Arial"/>
          <w:color w:val="auto"/>
        </w:rPr>
        <w:br/>
        <w:t>Metallische industrielle Rohrleitungen_- Teil_3: Konstruktion und Berechnung</w:t>
      </w:r>
    </w:p>
    <w:p w14:paraId="791377E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13480-3/A5:2023-04 Zurückgezogen und ersetzt durch</w:t>
      </w:r>
      <w:r>
        <w:rPr>
          <w:rFonts w:cs="Arial"/>
          <w:color w:val="auto"/>
        </w:rPr>
        <w:br/>
        <w:t>DIN EN 13480-3:2024-12</w:t>
      </w:r>
      <w:r>
        <w:rPr>
          <w:rFonts w:cs="Arial"/>
          <w:color w:val="auto"/>
        </w:rPr>
        <w:br/>
        <w:t>Metallische industrielle Rohrleitungen_- Teil_3: Konstruktion und Berechnung</w:t>
      </w:r>
    </w:p>
    <w:p w14:paraId="7AEB428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13480-4:2017-12 Zurückgezogen und ersetzt durch</w:t>
      </w:r>
      <w:r>
        <w:rPr>
          <w:rFonts w:cs="Arial"/>
          <w:color w:val="auto"/>
        </w:rPr>
        <w:br/>
        <w:t>DIN EN 13480-4:2024-12</w:t>
      </w:r>
      <w:r>
        <w:rPr>
          <w:rFonts w:cs="Arial"/>
          <w:color w:val="auto"/>
        </w:rPr>
        <w:br/>
        <w:t>Metallische industrielle Rohrleitungen_- Teil_4: Fertigung und Verlegung</w:t>
      </w:r>
    </w:p>
    <w:p w14:paraId="2E638FF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14105:2021-03 Zurückgezogen und ersetzt durch</w:t>
      </w:r>
      <w:r>
        <w:rPr>
          <w:rFonts w:cs="Arial"/>
          <w:color w:val="auto"/>
        </w:rPr>
        <w:br/>
        <w:t>DIN EN 14105:2024-12</w:t>
      </w:r>
      <w:r>
        <w:rPr>
          <w:rFonts w:cs="Arial"/>
          <w:color w:val="auto"/>
        </w:rPr>
        <w:br/>
        <w:t>Erzeugnisse aus pflanzlichen und tierischen Fetten und Ölen_- Fettsäure-Methylester_(FAME)_- Bestimmung des Gehaltes an freiem und Gesamtglycerin und Mono-, Di- und Triglyceriden</w:t>
      </w:r>
    </w:p>
    <w:p w14:paraId="3C9660ED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31010:2010-11 Zurückgezogen und ersetzt durch</w:t>
      </w:r>
      <w:r>
        <w:rPr>
          <w:rFonts w:cs="Arial"/>
          <w:color w:val="auto"/>
        </w:rPr>
        <w:br/>
        <w:t>DIN EN IEC 31010:2024-12 [VDE]</w:t>
      </w:r>
      <w:r>
        <w:rPr>
          <w:rFonts w:cs="Arial"/>
          <w:color w:val="auto"/>
        </w:rPr>
        <w:br/>
        <w:t>Risikomanagement_- Verfahren zur Risikobeurteilung</w:t>
      </w:r>
    </w:p>
    <w:p w14:paraId="70114367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6887-1:2017-07 Zurückgezogen und ersetzt durch</w:t>
      </w:r>
      <w:r>
        <w:rPr>
          <w:rFonts w:cs="Arial"/>
          <w:color w:val="auto"/>
        </w:rPr>
        <w:br/>
        <w:t>DIN EN ISO 6887-1:2024-12</w:t>
      </w:r>
      <w:r>
        <w:rPr>
          <w:rFonts w:cs="Arial"/>
          <w:color w:val="auto"/>
        </w:rPr>
        <w:br/>
        <w:t>Mikrobiologie der Lebensmittelkette_- Vorbereitung von Untersuchungsproben und Herstellung von Erstverdünnungen und von Dezimalverdünnungen für mikrobiologische Untersuchungen_- Teil_1: Allgemeine Regeln für die Herstellung von Erstverdünnungen und Dezimalverdünnungen</w:t>
      </w:r>
    </w:p>
    <w:p w14:paraId="6153C86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7218:2014-09 Zurückgezogen und ersetzt durch</w:t>
      </w:r>
      <w:r>
        <w:rPr>
          <w:rFonts w:cs="Arial"/>
          <w:color w:val="auto"/>
        </w:rPr>
        <w:br/>
        <w:t>DIN EN ISO 7218:2024-12</w:t>
      </w:r>
      <w:r>
        <w:rPr>
          <w:rFonts w:cs="Arial"/>
          <w:color w:val="auto"/>
        </w:rPr>
        <w:br/>
        <w:t>Mikrobiologie der Lebensmittelkette_- Allgemeine Anforderungen und Leitlinien für mikrobiologische Untersuchungen</w:t>
      </w:r>
    </w:p>
    <w:p w14:paraId="663C9067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10075-2:2000-06 Zurückgezogen und ersetzt durch</w:t>
      </w:r>
      <w:r>
        <w:rPr>
          <w:rFonts w:cs="Arial"/>
          <w:color w:val="auto"/>
        </w:rPr>
        <w:br/>
        <w:t>DIN EN ISO 10075-2:2024-12</w:t>
      </w:r>
      <w:r>
        <w:rPr>
          <w:rFonts w:cs="Arial"/>
          <w:color w:val="auto"/>
        </w:rPr>
        <w:br/>
        <w:t>Ergonomische Grundlagen bezüglich psychischer Arbeitsbelastung_- Teil_2: Gestaltungsgrundsätze</w:t>
      </w:r>
    </w:p>
    <w:p w14:paraId="3C7CAFF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13165-2:2020-12 Zurückgezogen und ersetzt durch</w:t>
      </w:r>
      <w:r>
        <w:rPr>
          <w:rFonts w:cs="Arial"/>
          <w:color w:val="auto"/>
        </w:rPr>
        <w:br/>
        <w:t>DIN EN ISO 13165-2:2024-12</w:t>
      </w:r>
      <w:r>
        <w:rPr>
          <w:rFonts w:cs="Arial"/>
          <w:color w:val="auto"/>
        </w:rPr>
        <w:br/>
        <w:t xml:space="preserve">Wasserbeschaffenheit_- Radium-226_- Teil_2: Verfahren mittels Emanometrie </w:t>
      </w:r>
    </w:p>
    <w:p w14:paraId="16774377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18589-2:2017-12 Zurückgezogen und ersetzt durch</w:t>
      </w:r>
      <w:r>
        <w:rPr>
          <w:rFonts w:cs="Arial"/>
          <w:color w:val="auto"/>
        </w:rPr>
        <w:br/>
        <w:t>DIN EN ISO 18589-2:2024-12 [VDE]</w:t>
      </w:r>
      <w:r>
        <w:rPr>
          <w:rFonts w:cs="Arial"/>
          <w:color w:val="auto"/>
        </w:rPr>
        <w:br/>
        <w:t>Ermittlung der Radioaktivität in der Umwelt_- Erdboden_- Teil_2: Leitlinie für die Auswahl der Probenahmestrategie, Probenahme und Vorbehandlung der Proben</w:t>
      </w:r>
    </w:p>
    <w:p w14:paraId="7863F09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ISO 15923-1:2014-07 Zurückgezogen und ersetzt durch</w:t>
      </w:r>
      <w:r>
        <w:rPr>
          <w:rFonts w:cs="Arial"/>
          <w:color w:val="auto"/>
        </w:rPr>
        <w:br/>
        <w:t>DIN EN ISO 15923-1:2024-12</w:t>
      </w:r>
      <w:r>
        <w:rPr>
          <w:rFonts w:cs="Arial"/>
          <w:color w:val="auto"/>
        </w:rPr>
        <w:br/>
        <w:t>Wasserbeschaffenheit_- Bestimmung von ausgewählten Parametern mittels Einzelanalysensystemen_- Teil_1: Ammonium, Nitrat, Nitrit, Chlorid, Orthophosphat, Sulfat und Silikat durch photometrische Detektion</w:t>
      </w:r>
    </w:p>
    <w:p w14:paraId="2D10B75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ISO 21500:2016-02 Zurückgezogen und ersetzt durch</w:t>
      </w:r>
      <w:r>
        <w:rPr>
          <w:rFonts w:cs="Arial"/>
          <w:color w:val="auto"/>
        </w:rPr>
        <w:br/>
        <w:t>DIN ISO 21500:2024-12</w:t>
      </w:r>
      <w:r>
        <w:rPr>
          <w:rFonts w:cs="Arial"/>
          <w:color w:val="auto"/>
        </w:rPr>
        <w:br/>
        <w:t>Projekt-, Programm- und Portfoliomanagement_- Kontext und Konzepte</w:t>
      </w:r>
    </w:p>
    <w:p w14:paraId="7555E47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12845:2020-11 Gültig aber teilweise ersetzt durch</w:t>
      </w:r>
      <w:r>
        <w:rPr>
          <w:rFonts w:cs="Arial"/>
          <w:color w:val="auto"/>
        </w:rPr>
        <w:br/>
        <w:t>DIN EN 12845-2</w:t>
      </w:r>
      <w:r>
        <w:rPr>
          <w:rFonts w:cs="Arial"/>
          <w:color w:val="auto"/>
        </w:rPr>
        <w:br/>
        <w:t>Ortsfeste Feuerlöschanlagen_- Automatische Sprinkleranlagen_- Teil_2: Auslegung und Installation von Sprinklern zur frühzeitigen Unterdrückung und schnellen Reaktion</w:t>
      </w:r>
    </w:p>
    <w:p w14:paraId="7B2A5FA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EN ISO 17294-2:2024-03 Zurückgezogen und ersetzt durch</w:t>
      </w:r>
      <w:r>
        <w:rPr>
          <w:rFonts w:cs="Arial"/>
          <w:color w:val="auto"/>
        </w:rPr>
        <w:br/>
        <w:t>DIN EN ISO 17294-2:2024-12</w:t>
      </w:r>
      <w:r>
        <w:rPr>
          <w:rFonts w:cs="Arial"/>
          <w:color w:val="auto"/>
        </w:rPr>
        <w:br/>
        <w:t>Wasserbeschaffenheit_- Anwendung der induktiv gekoppelten Plasma-Massenspektrometrie (ICP-</w:t>
      </w:r>
      <w:proofErr w:type="gramStart"/>
      <w:r>
        <w:rPr>
          <w:rFonts w:cs="Arial"/>
          <w:color w:val="auto"/>
        </w:rPr>
        <w:t>MS)_</w:t>
      </w:r>
      <w:proofErr w:type="gramEnd"/>
      <w:r>
        <w:rPr>
          <w:rFonts w:cs="Arial"/>
          <w:color w:val="auto"/>
        </w:rPr>
        <w:t>- Teil_2: Bestimmung von ausgewählten Elementen einschließlich Uran-Isotope</w:t>
      </w:r>
    </w:p>
    <w:p w14:paraId="23A3788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</w:t>
      </w:r>
      <w:r>
        <w:rPr>
          <w:rFonts w:cs="Arial"/>
          <w:color w:val="auto"/>
        </w:rPr>
        <w:br/>
        <w:t>DIN EN ISO 45001:2023-12 erschien</w:t>
      </w:r>
      <w:r>
        <w:rPr>
          <w:rFonts w:cs="Arial"/>
          <w:color w:val="auto"/>
        </w:rPr>
        <w:br/>
        <w:t>DIN EN ISO 45001/A1:2024-12</w:t>
      </w:r>
      <w:r>
        <w:rPr>
          <w:rFonts w:cs="Arial"/>
          <w:color w:val="auto"/>
        </w:rPr>
        <w:br/>
        <w:t>Managementsysteme für Sicherheit und Gesundheit bei der Arbeit_- Anforderungen mit Anleitung zur Anwendung_- Änderung_1: Ergänzungen zu klimabezogenen Maßnahmen</w:t>
      </w:r>
    </w:p>
    <w:p w14:paraId="5153D98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</w:t>
      </w:r>
      <w:r>
        <w:rPr>
          <w:rFonts w:cs="Arial"/>
          <w:color w:val="auto"/>
        </w:rPr>
        <w:br/>
        <w:t>DIN EN ISO 50001:2018-12 erschien</w:t>
      </w:r>
      <w:r>
        <w:rPr>
          <w:rFonts w:cs="Arial"/>
          <w:color w:val="auto"/>
        </w:rPr>
        <w:br/>
        <w:t>DIN EN ISO 50001/A1:2024-12</w:t>
      </w:r>
      <w:r>
        <w:rPr>
          <w:rFonts w:cs="Arial"/>
          <w:color w:val="auto"/>
        </w:rPr>
        <w:br/>
        <w:t>Energiemanagementsysteme_- Anforderungen mit Anleitung zur Anwendung_- Änderung_1: Ergänzungen zu klimabezogenen Maßnahmen</w:t>
      </w:r>
    </w:p>
    <w:p w14:paraId="18CD5EB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21917:1999-02 Zurückgezogen und ersetzt durch</w:t>
      </w:r>
      <w:r>
        <w:rPr>
          <w:rFonts w:cs="Arial"/>
          <w:color w:val="auto"/>
        </w:rPr>
        <w:br/>
        <w:t>DIN 21917:</w:t>
      </w:r>
      <w:r>
        <w:rPr>
          <w:rFonts w:cs="Arial"/>
          <w:color w:val="auto"/>
          <w:highlight w:val="yellow"/>
        </w:rPr>
        <w:t>2024-11</w:t>
      </w:r>
      <w:r>
        <w:rPr>
          <w:rFonts w:cs="Arial"/>
          <w:color w:val="auto"/>
        </w:rPr>
        <w:br/>
        <w:t>Bergmännisches Risswerk_- Gebirgs- und Bodenbewegungen</w:t>
      </w:r>
    </w:p>
    <w:p w14:paraId="19B6AB2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51603-1:2020-09 Zurückgezogen und ersetzt durch</w:t>
      </w:r>
      <w:r>
        <w:rPr>
          <w:rFonts w:cs="Arial"/>
          <w:color w:val="auto"/>
        </w:rPr>
        <w:br/>
        <w:t>DIN 51603-1:2024-11</w:t>
      </w:r>
      <w:r>
        <w:rPr>
          <w:rFonts w:cs="Arial"/>
          <w:color w:val="auto"/>
        </w:rPr>
        <w:br/>
        <w:t>Flüssige Brennstoffe_- Heizöle_- Teil_1: Heizöl EL, Mindestanforderungen</w:t>
      </w:r>
    </w:p>
    <w:p w14:paraId="0FD0E4D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IEC 62443-2-4:2020-07 Zurückgezogen und ersetzt durch</w:t>
      </w:r>
      <w:r>
        <w:rPr>
          <w:rFonts w:cs="Arial"/>
          <w:color w:val="auto"/>
        </w:rPr>
        <w:br/>
        <w:t>DIN EN IEC 62443-2-4:2024-11 [VDE]</w:t>
      </w:r>
      <w:r>
        <w:rPr>
          <w:rFonts w:cs="Arial"/>
          <w:color w:val="auto"/>
        </w:rPr>
        <w:br/>
        <w:t>IT-Sicherheit für industrielle Automatisierungssysteme_- Teil_2-4: Anforderungen an das IT-Sicherheitsprogramm von Dienstleistern für industrielle Automatisierungssysteme</w:t>
      </w:r>
    </w:p>
    <w:p w14:paraId="5BE8C92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13032:2012-06 Zurückgezogen und ersetzt durch</w:t>
      </w:r>
      <w:r>
        <w:rPr>
          <w:rFonts w:cs="Arial"/>
          <w:color w:val="auto"/>
        </w:rPr>
        <w:br/>
        <w:t>DIN EN ISO 13032:2024-11</w:t>
      </w:r>
      <w:r>
        <w:rPr>
          <w:rFonts w:cs="Arial"/>
          <w:color w:val="auto"/>
        </w:rPr>
        <w:br/>
        <w:t xml:space="preserve">Mineralölerzeugnisse und verwandte Produkte_- Bestimmung niedriger Schwefelgehalte in Kraftstoffen_- Energiedispersives </w:t>
      </w:r>
      <w:proofErr w:type="spellStart"/>
      <w:r>
        <w:rPr>
          <w:rFonts w:cs="Arial"/>
          <w:color w:val="auto"/>
        </w:rPr>
        <w:t>Röntgenfluoreszenzspektrometrieverfahren</w:t>
      </w:r>
      <w:proofErr w:type="spellEnd"/>
    </w:p>
    <w:p w14:paraId="0C78BE7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13160:2016-03 Zurückgezogen und ersetzt durch</w:t>
      </w:r>
      <w:r>
        <w:rPr>
          <w:rFonts w:cs="Arial"/>
          <w:color w:val="auto"/>
        </w:rPr>
        <w:br/>
        <w:t>DIN EN ISO 13160:2024-11</w:t>
      </w:r>
      <w:r>
        <w:rPr>
          <w:rFonts w:cs="Arial"/>
          <w:color w:val="auto"/>
        </w:rPr>
        <w:br/>
        <w:t>Wasserbeschaffenheit_- Strontium-90 und Strontium-89_- Verfahren mittels Flüssigszintillationszählung oder Proportionalzählung</w:t>
      </w:r>
    </w:p>
    <w:p w14:paraId="0F2FE66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13431:1999-11 Zurückgezogen und ersetzt durch</w:t>
      </w:r>
      <w:r>
        <w:rPr>
          <w:rFonts w:cs="Arial"/>
          <w:color w:val="auto"/>
        </w:rPr>
        <w:br/>
        <w:t>DIN EN ISO 13431:2024-11</w:t>
      </w:r>
      <w:r>
        <w:rPr>
          <w:rFonts w:cs="Arial"/>
          <w:color w:val="auto"/>
        </w:rPr>
        <w:br/>
        <w:t>Geotextilien und geotextilverwandte Produkte_- Bestimmung des Zugkriech- und des Zeitstandbruchverhaltens</w:t>
      </w:r>
    </w:p>
    <w:p w14:paraId="3BA5B01D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23611-5:2013-05 Zurückgezogen und ersetzt durch</w:t>
      </w:r>
      <w:r>
        <w:rPr>
          <w:rFonts w:cs="Arial"/>
          <w:color w:val="auto"/>
        </w:rPr>
        <w:br/>
        <w:t>DIN EN ISO 23611-5:2024-11</w:t>
      </w:r>
      <w:r>
        <w:rPr>
          <w:rFonts w:cs="Arial"/>
          <w:color w:val="auto"/>
        </w:rPr>
        <w:br/>
        <w:t>Bodenbeschaffenheit_- Probenahme von Wirbellosen im Boden_- Teil_5: Probenahme und Extraktion von Makroinvertebraten (Großwirbellosen) im Boden</w:t>
      </w:r>
    </w:p>
    <w:p w14:paraId="5E622E1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 DIN EN ISO 9001:2015-11 erschien</w:t>
      </w:r>
      <w:r>
        <w:rPr>
          <w:rFonts w:cs="Arial"/>
          <w:color w:val="auto"/>
        </w:rPr>
        <w:br/>
        <w:t>DIN EN ISO 9001/A1:2024-11</w:t>
      </w:r>
      <w:r>
        <w:rPr>
          <w:rFonts w:cs="Arial"/>
          <w:color w:val="auto"/>
        </w:rPr>
        <w:br/>
        <w:t>Qualitätsmanagementsysteme_- Anforderungen_- Änderung_1: Ergänzungen zu klimabezogenen Maßnahmen</w:t>
      </w:r>
    </w:p>
    <w:p w14:paraId="778DFA5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 DIN EN ISO 14001:2015-11 erschien</w:t>
      </w:r>
      <w:r>
        <w:rPr>
          <w:rFonts w:cs="Arial"/>
          <w:color w:val="auto"/>
        </w:rPr>
        <w:br/>
        <w:t>DIN EN ISO 14001/A1:2024-11</w:t>
      </w:r>
      <w:r>
        <w:rPr>
          <w:rFonts w:cs="Arial"/>
          <w:color w:val="auto"/>
        </w:rPr>
        <w:br/>
        <w:t>Umweltmanagementsysteme_- Anforderungen mit Anleitung zur Anwendung_- Änderung_1: Ergänzungen zu klimabezogenen Maßnahmen</w:t>
      </w:r>
    </w:p>
    <w:p w14:paraId="1CCAF132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 DIN EN ISO/IEC 27001:2024-01 erschien</w:t>
      </w:r>
      <w:r>
        <w:rPr>
          <w:rFonts w:cs="Arial"/>
          <w:color w:val="auto"/>
        </w:rPr>
        <w:br/>
        <w:t>DIN EN ISO/IEC 27001/A1:2024-11</w:t>
      </w:r>
      <w:r>
        <w:rPr>
          <w:rFonts w:cs="Arial"/>
          <w:color w:val="auto"/>
        </w:rPr>
        <w:br/>
        <w:t>Informationssicherheit, Cybersicherheit und Datenschutz_- Informationssicherheitsmanagementsysteme_- Anforderungen_- Änderung_1: Ergänzungen zu klimabezogenen Maßnahmen</w:t>
      </w:r>
    </w:p>
    <w:p w14:paraId="3093C72F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3783 Blatt 12:2000-12 Zurückgezogen und ersetzt durch</w:t>
      </w:r>
      <w:r>
        <w:rPr>
          <w:rFonts w:cs="Arial"/>
          <w:color w:val="auto"/>
        </w:rPr>
        <w:br/>
        <w:t>VDI 3783 Blatt 12:2024-11</w:t>
      </w:r>
      <w:r>
        <w:rPr>
          <w:rFonts w:cs="Arial"/>
          <w:color w:val="auto"/>
        </w:rPr>
        <w:br/>
        <w:t>Umweltmeteorologie_- Physikalische Modellierung von Strömungs- und Ausbreitungsvorgängen in der atmosphärischen Grenzschicht_- Windkanalanwendungen</w:t>
      </w:r>
    </w:p>
    <w:p w14:paraId="304D1C82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VDI-EE 4020:2022-03 Zurückgezogen und ersetzt durch</w:t>
      </w:r>
      <w:r>
        <w:rPr>
          <w:rFonts w:cs="Arial"/>
          <w:color w:val="auto"/>
        </w:rPr>
        <w:br/>
        <w:t>VDI-EE 4020:2024-11</w:t>
      </w:r>
      <w:r>
        <w:rPr>
          <w:rFonts w:cs="Arial"/>
          <w:color w:val="auto"/>
        </w:rPr>
        <w:br/>
        <w:t>Einführung in die Funktionale Sicherheit nach IEC_61508</w:t>
      </w:r>
    </w:p>
    <w:p w14:paraId="194B772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13485:2002-02 Zurückgezogen und ersetzt durch</w:t>
      </w:r>
      <w:r>
        <w:rPr>
          <w:rFonts w:cs="Arial"/>
          <w:color w:val="auto"/>
        </w:rPr>
        <w:br/>
        <w:t>DIN EN 13485</w:t>
      </w:r>
      <w:r>
        <w:rPr>
          <w:rFonts w:cs="Arial"/>
          <w:color w:val="auto"/>
          <w:highlight w:val="yellow"/>
        </w:rPr>
        <w:t>:2024-10</w:t>
      </w:r>
      <w:r>
        <w:rPr>
          <w:rFonts w:cs="Arial"/>
          <w:color w:val="auto"/>
        </w:rPr>
        <w:br/>
        <w:t>Thermometer zur Messung der Umgebungs- und Innentemperatur für den Transport, die Lagerung und die Verteilung von temperaturempfindlichen Produkten_- Prüfung, Leistung, Gebrauchstauglichkeit</w:t>
      </w:r>
    </w:p>
    <w:p w14:paraId="7F27CBE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13486:2002-02 Zurückgezogen und ersetzt durch</w:t>
      </w:r>
      <w:r>
        <w:rPr>
          <w:rFonts w:cs="Arial"/>
          <w:color w:val="auto"/>
        </w:rPr>
        <w:br/>
        <w:t>DIN EN 13486:2024-10</w:t>
      </w:r>
      <w:r>
        <w:rPr>
          <w:rFonts w:cs="Arial"/>
          <w:color w:val="auto"/>
        </w:rPr>
        <w:br/>
        <w:t>Temperaturregistriergeräte und Thermometer zur Messung der Umgebungs- und Innentemperatur für den Transport, die Lagerung und die Verteilung von temperaturempfindlichen Produkten_- Regelmäßige Prüfungen</w:t>
      </w:r>
    </w:p>
    <w:p w14:paraId="34C6D6A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15288-1:2019-05 Zurückgezogen und ersetzt durch</w:t>
      </w:r>
      <w:r>
        <w:rPr>
          <w:rFonts w:cs="Arial"/>
          <w:color w:val="auto"/>
        </w:rPr>
        <w:br/>
        <w:t>DIN EN 15288-1:2024-10</w:t>
      </w:r>
      <w:r>
        <w:rPr>
          <w:rFonts w:cs="Arial"/>
          <w:color w:val="auto"/>
        </w:rPr>
        <w:br/>
        <w:t>Schwimmbäder für öffentliche Nutzung_- Teil_1: Sicherheitstechnische Anforderungen an Planung und Bau</w:t>
      </w:r>
    </w:p>
    <w:p w14:paraId="4B25AE3E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11819-1:2002-05 Zurückgezogen und ersetzt durch</w:t>
      </w:r>
      <w:r>
        <w:rPr>
          <w:rFonts w:cs="Arial"/>
          <w:color w:val="auto"/>
        </w:rPr>
        <w:br/>
        <w:t>DIN EN ISO 11819-1:2024-10</w:t>
      </w:r>
      <w:r>
        <w:rPr>
          <w:rFonts w:cs="Arial"/>
          <w:color w:val="auto"/>
        </w:rPr>
        <w:br/>
        <w:t>Akustik_- Messung des Einflusses von Deckschichten auf Verkehrsgeräusche_- Teil_1: Statistisches Vorbeifahrtverfahren</w:t>
      </w:r>
    </w:p>
    <w:p w14:paraId="7F9A57BD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13161:2016-01 Zurückgezogen und ersetzt durch</w:t>
      </w:r>
      <w:r>
        <w:rPr>
          <w:rFonts w:cs="Arial"/>
          <w:color w:val="auto"/>
        </w:rPr>
        <w:br/>
        <w:t>DIN EN ISO 13161:2024-10</w:t>
      </w:r>
      <w:r>
        <w:rPr>
          <w:rFonts w:cs="Arial"/>
          <w:color w:val="auto"/>
        </w:rPr>
        <w:br/>
        <w:t xml:space="preserve">Wasserbeschaffenheit_- Polonium-210_- Verfahren mittels </w:t>
      </w:r>
      <w:proofErr w:type="spellStart"/>
      <w:r>
        <w:rPr>
          <w:rFonts w:cs="Arial"/>
          <w:color w:val="auto"/>
        </w:rPr>
        <w:t>Alphaspektrometrie</w:t>
      </w:r>
      <w:proofErr w:type="spellEnd"/>
    </w:p>
    <w:p w14:paraId="5F24D7F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25377:2024-02 Zurückgezogen und ersetzt durch</w:t>
      </w:r>
      <w:r>
        <w:rPr>
          <w:rFonts w:cs="Arial"/>
          <w:color w:val="auto"/>
        </w:rPr>
        <w:br/>
        <w:t>DIN EN ISO 25377:2024-10</w:t>
      </w:r>
      <w:r>
        <w:rPr>
          <w:rFonts w:cs="Arial"/>
          <w:color w:val="auto"/>
        </w:rPr>
        <w:br/>
        <w:t>Leitfaden zu Messunsicherheiten in der Hydrometrie_(HUG)</w:t>
      </w:r>
    </w:p>
    <w:p w14:paraId="237EAEC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 xml:space="preserve">DIN ISO 5725-1:1997-11 </w:t>
      </w:r>
      <w:r>
        <w:rPr>
          <w:rFonts w:cs="Arial"/>
          <w:color w:val="auto"/>
        </w:rPr>
        <w:br/>
        <w:t>Zurückgezogen ohne Ersatz, wir empfehlen die Nutzung von ISO 5725-1</w:t>
      </w:r>
    </w:p>
    <w:p w14:paraId="4E04903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 xml:space="preserve">DIN ISO 5725-3:2003-02 </w:t>
      </w:r>
      <w:r>
        <w:rPr>
          <w:rFonts w:cs="Arial"/>
          <w:color w:val="auto"/>
        </w:rPr>
        <w:br/>
        <w:t>Zurückgezogen ohne Ersatz, wir empfehlen die Nutzung von ISO 5725-3</w:t>
      </w:r>
    </w:p>
    <w:p w14:paraId="201C779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16637-2:2024-01 Zurückgezogen und ersetzt durch</w:t>
      </w:r>
      <w:r>
        <w:rPr>
          <w:rFonts w:cs="Arial"/>
          <w:color w:val="auto"/>
        </w:rPr>
        <w:br/>
        <w:t>DIN EN 16637-2:2024-10</w:t>
      </w:r>
      <w:r>
        <w:rPr>
          <w:rFonts w:cs="Arial"/>
          <w:color w:val="auto"/>
        </w:rPr>
        <w:br/>
        <w:t>Bauprodukte_- Bewertung der Freisetzung von gefährlichen Stoffen_- Teil_2: Horizontale dynamische Oberflächenauslaugprüfung</w:t>
      </w:r>
    </w:p>
    <w:p w14:paraId="7F25139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3783 Blatt 1:1987-05 Zurückgezogen und ersetzt durch</w:t>
      </w:r>
      <w:r>
        <w:rPr>
          <w:rFonts w:cs="Arial"/>
          <w:color w:val="auto"/>
        </w:rPr>
        <w:br/>
        <w:t>VDI 3783 Blatt 1 Entwurf:2024-10</w:t>
      </w:r>
      <w:r>
        <w:rPr>
          <w:rFonts w:cs="Arial"/>
          <w:color w:val="auto"/>
        </w:rPr>
        <w:br/>
        <w:t>Umweltmeteorologie_- Ausbreitung von störungsbedingten Freisetzungen</w:t>
      </w:r>
    </w:p>
    <w:p w14:paraId="4C6CFD4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38402-45:2014-06 Zurückgezogen und ersetzt durch</w:t>
      </w:r>
      <w:r>
        <w:rPr>
          <w:rFonts w:cs="Arial"/>
          <w:color w:val="auto"/>
        </w:rPr>
        <w:br/>
        <w:t>DIN 38402-45:</w:t>
      </w:r>
      <w:r>
        <w:rPr>
          <w:rFonts w:cs="Arial"/>
          <w:color w:val="auto"/>
          <w:highlight w:val="yellow"/>
        </w:rPr>
        <w:t>2024-09</w:t>
      </w:r>
      <w:r>
        <w:rPr>
          <w:rFonts w:cs="Arial"/>
          <w:color w:val="auto"/>
        </w:rPr>
        <w:br/>
        <w:t>Deutsche Einheitsverfahren zur Wasser-, Abwasser- und Schlammuntersuchung_- Allgemeine Angaben (</w:t>
      </w:r>
      <w:proofErr w:type="spellStart"/>
      <w:r>
        <w:rPr>
          <w:rFonts w:cs="Arial"/>
          <w:color w:val="auto"/>
        </w:rPr>
        <w:t>Gruppe_</w:t>
      </w:r>
      <w:proofErr w:type="gramStart"/>
      <w:r>
        <w:rPr>
          <w:rFonts w:cs="Arial"/>
          <w:color w:val="auto"/>
        </w:rPr>
        <w:t>A</w:t>
      </w:r>
      <w:proofErr w:type="spellEnd"/>
      <w:r>
        <w:rPr>
          <w:rFonts w:cs="Arial"/>
          <w:color w:val="auto"/>
        </w:rPr>
        <w:t>)_</w:t>
      </w:r>
      <w:proofErr w:type="gramEnd"/>
      <w:r>
        <w:rPr>
          <w:rFonts w:cs="Arial"/>
          <w:color w:val="auto"/>
        </w:rPr>
        <w:t>- Teil_45: Ringversuche zur Eignungsprüfung von Laboratorien</w:t>
      </w:r>
    </w:p>
    <w:p w14:paraId="0C3DE8B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746-2:2011-02 Zurückgezogen und ersetzt durch</w:t>
      </w:r>
      <w:r>
        <w:rPr>
          <w:rFonts w:cs="Arial"/>
          <w:color w:val="auto"/>
        </w:rPr>
        <w:br/>
        <w:t>DIN EN ISO 13577-2:2024-09</w:t>
      </w:r>
      <w:r>
        <w:rPr>
          <w:rFonts w:cs="Arial"/>
          <w:color w:val="auto"/>
        </w:rPr>
        <w:br/>
        <w:t>Industrielle Thermoprozessanlagen und dazugehörige Prozesskomponenten_- Sicherheitsanforderungen_- Teil_2: Feuerungen und Brennstoffführungssysteme</w:t>
      </w:r>
    </w:p>
    <w:p w14:paraId="3E15460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1998-1:2010-12 Gültig aber teilweise ersetzt durch</w:t>
      </w:r>
      <w:r>
        <w:rPr>
          <w:rFonts w:cs="Arial"/>
          <w:color w:val="auto"/>
        </w:rPr>
        <w:br/>
        <w:t>DIN EN 1998-1-1</w:t>
      </w:r>
      <w:r>
        <w:rPr>
          <w:rFonts w:cs="Arial"/>
          <w:color w:val="auto"/>
        </w:rPr>
        <w:br/>
        <w:t>Eurocode_8_- Auslegung von Bauwerken gegen Erdbeben_- Teil_1-1: Grundlagen und Erdbebeneinwirkung</w:t>
      </w:r>
    </w:p>
    <w:p w14:paraId="512BCE42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13016-1:2018-06 Zurückgezogen und ersetzt durch</w:t>
      </w:r>
      <w:r>
        <w:rPr>
          <w:rFonts w:cs="Arial"/>
          <w:color w:val="auto"/>
        </w:rPr>
        <w:br/>
        <w:t>DIN EN 13016-1:2024-09</w:t>
      </w:r>
      <w:r>
        <w:rPr>
          <w:rFonts w:cs="Arial"/>
          <w:color w:val="auto"/>
        </w:rPr>
        <w:br/>
        <w:t>Flüssige Mineralölerzeugnisse_- Dampfdruck_- Teil_1: Bestimmung des luftgesättigten Dampfdruckes_(ASVP) und des berechneten dem trockenen Dampfdruck entsprechenden Druckes</w:t>
      </w:r>
    </w:p>
    <w:p w14:paraId="1894ACC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14620-1:2006-12 Zurückgezogen und ersetzt durch</w:t>
      </w:r>
      <w:r>
        <w:rPr>
          <w:rFonts w:cs="Arial"/>
          <w:color w:val="auto"/>
        </w:rPr>
        <w:br/>
        <w:t>DIN EN 14620-1:2024-09</w:t>
      </w:r>
      <w:r>
        <w:rPr>
          <w:rFonts w:cs="Arial"/>
          <w:color w:val="auto"/>
        </w:rPr>
        <w:br/>
        <w:t>Auslegung und Herstellung standortgefertigter, stehender, zylindrischer Flachboden-Tanksysteme für die Lagerung von tiefkalt verflüssigten Gasen bei Betriebstemperaturen zwischen 0_°C und -196_°C_- Teil_1: Allgemeines</w:t>
      </w:r>
    </w:p>
    <w:p w14:paraId="1AB4BF8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EN 15267-3:2008-03 Zurückgezogen und ersetzt durch</w:t>
      </w:r>
      <w:r>
        <w:rPr>
          <w:rFonts w:cs="Arial"/>
          <w:color w:val="auto"/>
        </w:rPr>
        <w:br/>
        <w:t>DIN EN 15267-3:2024-09</w:t>
      </w:r>
      <w:r>
        <w:rPr>
          <w:rFonts w:cs="Arial"/>
          <w:color w:val="auto"/>
        </w:rPr>
        <w:br/>
        <w:t>Luftbeschaffenheit_- Beurteilung von Einrichtungen zur Überwachung der Luftbeschaffenheit_- Teil_3: Mindestanforderungen und Prüfprozeduren für stationäre automatische Messeinrichtungen zur kontinuierlichen Überwachung von Emissionen aus stationären Quellen</w:t>
      </w:r>
    </w:p>
    <w:p w14:paraId="2324A690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15267-4:2017-05 Zurückgezogen und ersetzt durch</w:t>
      </w:r>
      <w:r>
        <w:rPr>
          <w:rFonts w:cs="Arial"/>
          <w:color w:val="auto"/>
        </w:rPr>
        <w:br/>
        <w:t>DIN EN 15267-4:2024-09</w:t>
      </w:r>
      <w:r>
        <w:rPr>
          <w:rFonts w:cs="Arial"/>
          <w:color w:val="auto"/>
        </w:rPr>
        <w:br/>
        <w:t>Luftbeschaffenheit_- Beurteilung von Einrichtungen zur Überwachung der Luftbeschaffenheit_- Teil_4: Mindestanforderungen und Prüfprozeduren für portable automatische Messeinrichtungen für wiederkehrende Messungen von Emissionen aus stationären Quellen</w:t>
      </w:r>
    </w:p>
    <w:p w14:paraId="5016BA34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IEC 62512:2022-04 Zurückgezogen und ersetzt durch</w:t>
      </w:r>
      <w:r>
        <w:rPr>
          <w:rFonts w:cs="Arial"/>
          <w:color w:val="auto"/>
        </w:rPr>
        <w:br/>
        <w:t>DIN EN IEC 62512:2024-09 [VDE]</w:t>
      </w:r>
      <w:r>
        <w:rPr>
          <w:rFonts w:cs="Arial"/>
          <w:color w:val="auto"/>
        </w:rPr>
        <w:br/>
        <w:t>Elektrische Wasch-Trockner für den Hausgebrauch_- Prüfverfahren zur Bestimmung der Gebrauchseigenschaften</w:t>
      </w:r>
    </w:p>
    <w:p w14:paraId="12F2393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5667-3:2019-07 Zurückgezogen und ersetzt durch</w:t>
      </w:r>
      <w:r>
        <w:rPr>
          <w:rFonts w:cs="Arial"/>
          <w:color w:val="auto"/>
        </w:rPr>
        <w:br/>
        <w:t>DIN EN ISO 5667-3:2024-09</w:t>
      </w:r>
      <w:r>
        <w:rPr>
          <w:rFonts w:cs="Arial"/>
          <w:color w:val="auto"/>
        </w:rPr>
        <w:br/>
        <w:t>Wasserbeschaffenheit_- Probenahme_- Teil_3: Konservierung und Handhabung von Wasserproben</w:t>
      </w:r>
    </w:p>
    <w:p w14:paraId="7189515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9698:2015-12 Zurückgezogen und ersetzt durch</w:t>
      </w:r>
      <w:r>
        <w:rPr>
          <w:rFonts w:cs="Arial"/>
          <w:color w:val="auto"/>
        </w:rPr>
        <w:br/>
        <w:t>DIN EN ISO 9698:2024-09</w:t>
      </w:r>
      <w:r>
        <w:rPr>
          <w:rFonts w:cs="Arial"/>
          <w:color w:val="auto"/>
        </w:rPr>
        <w:br/>
        <w:t>Wasserbeschaffenheit_- Tritium_- Verfahren mit dem Flüssigszintillationszähler</w:t>
      </w:r>
    </w:p>
    <w:p w14:paraId="3C023B17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11890-1:2007-09 Zurückgezogen und ersetzt durch</w:t>
      </w:r>
      <w:r>
        <w:rPr>
          <w:rFonts w:cs="Arial"/>
          <w:color w:val="auto"/>
        </w:rPr>
        <w:br/>
        <w:t>DIN EN ISO 11890-1:2024-09</w:t>
      </w:r>
      <w:r>
        <w:rPr>
          <w:rFonts w:cs="Arial"/>
          <w:color w:val="auto"/>
        </w:rPr>
        <w:br/>
        <w:t>Beschichtungsstoffe_- Bestimmung des Gehaltes an flüchtigen organischen Verbindungen_(VOC) und/oder schwerflüchtigen organischen Verbindungen_(SVOC)_- Teil_1: Gravimetrisches Verfahren zur VOC-Bestimmung</w:t>
      </w:r>
    </w:p>
    <w:p w14:paraId="3CA1BC18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16000-11:2006-06 Zurückgezogen und ersetzt durch</w:t>
      </w:r>
      <w:r>
        <w:rPr>
          <w:rFonts w:cs="Arial"/>
          <w:color w:val="auto"/>
        </w:rPr>
        <w:br/>
        <w:t>DIN EN ISO 16000-11:2024-09</w:t>
      </w:r>
      <w:r>
        <w:rPr>
          <w:rFonts w:cs="Arial"/>
          <w:color w:val="auto"/>
        </w:rPr>
        <w:br/>
        <w:t>Innenraumluftverunreinigungen_- Teil_11: Bestimmung der Emission von flüchtigen organischen Verbindungen aus Proben von Bauprodukten und Einrichtungsgegenständen_- Probenahme, Lagerung der Proben und Vorbereitung der Prüfstücke</w:t>
      </w:r>
    </w:p>
    <w:p w14:paraId="23B9BD4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17665-1:2006-11 Zurückgezogen und ersetzt durch</w:t>
      </w:r>
      <w:r>
        <w:rPr>
          <w:rFonts w:cs="Arial"/>
          <w:color w:val="auto"/>
        </w:rPr>
        <w:br/>
        <w:t>DIN EN ISO 17665:2024-09</w:t>
      </w:r>
      <w:r>
        <w:rPr>
          <w:rFonts w:cs="Arial"/>
          <w:color w:val="auto"/>
        </w:rPr>
        <w:br/>
        <w:t>Sterilisation von Produkten für die Gesundheitsfürsorge_- Feuchte Hitze_- Anforderungen an die Entwicklung, Validierung und Lenkung der Anwendung eines Sterilisationsverfahrens für Medizinprodukte</w:t>
      </w:r>
    </w:p>
    <w:p w14:paraId="279F67D2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18187:2018-07 Zurückgezogen und ersetzt durch</w:t>
      </w:r>
      <w:r>
        <w:rPr>
          <w:rFonts w:cs="Arial"/>
          <w:color w:val="auto"/>
        </w:rPr>
        <w:br/>
        <w:t>DIN EN ISO 18187:2024-09</w:t>
      </w:r>
      <w:r>
        <w:rPr>
          <w:rFonts w:cs="Arial"/>
          <w:color w:val="auto"/>
        </w:rPr>
        <w:br/>
        <w:t>Bodenbeschaffenheit_- Feststoffkontakttest unter Verwendung der Dehydrogenaseaktivität von Arthrobacter globiformis</w:t>
      </w:r>
    </w:p>
    <w:p w14:paraId="295EB60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23611-2:2011-09 Zurückgezogen und ersetzt durch</w:t>
      </w:r>
      <w:r>
        <w:rPr>
          <w:rFonts w:cs="Arial"/>
          <w:color w:val="auto"/>
        </w:rPr>
        <w:br/>
        <w:t>DIN EN ISO 23611-2:2024-09</w:t>
      </w:r>
      <w:r>
        <w:rPr>
          <w:rFonts w:cs="Arial"/>
          <w:color w:val="auto"/>
        </w:rPr>
        <w:br/>
        <w:t>Bodenbeschaffenheit_- Probenahme von Wirbellosen im Boden_- Teil_2: Probenahme und Extraktion von Mikroarthropoden (Collembolen und Milben)</w:t>
      </w:r>
    </w:p>
    <w:p w14:paraId="317958F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CEN/TS 16976 (VORNORM):2016-11 Zurückgezogen und ersetzt durch</w:t>
      </w:r>
      <w:r>
        <w:rPr>
          <w:rFonts w:cs="Arial"/>
          <w:color w:val="auto"/>
        </w:rPr>
        <w:br/>
        <w:t>DIN EN 16976:2024-09</w:t>
      </w:r>
      <w:r>
        <w:rPr>
          <w:rFonts w:cs="Arial"/>
          <w:color w:val="auto"/>
        </w:rPr>
        <w:br/>
        <w:t>Außenluft_- Bestimmung der Partikelanzahlkonzentration des atmosphärischen Aerosols;</w:t>
      </w:r>
    </w:p>
    <w:p w14:paraId="17561D2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1991-1-4/NA:2010-12 Zurückgezogen und ersetzt durch</w:t>
      </w:r>
      <w:r>
        <w:rPr>
          <w:rFonts w:cs="Arial"/>
          <w:color w:val="auto"/>
        </w:rPr>
        <w:br/>
        <w:t>DIN EN 1991-1-4/NA:</w:t>
      </w:r>
      <w:r>
        <w:rPr>
          <w:rFonts w:cs="Arial"/>
          <w:color w:val="auto"/>
          <w:highlight w:val="yellow"/>
        </w:rPr>
        <w:t>2024-08</w:t>
      </w:r>
      <w:r>
        <w:rPr>
          <w:rFonts w:cs="Arial"/>
          <w:color w:val="auto"/>
        </w:rPr>
        <w:br/>
        <w:t>Nationaler Anhang_- National festgelegte Parameter_- Eurocode_1: Einwirkungen auf Tragwerke_- Teil_1-4: Allgemeine Einwirkungen_- Windlasten</w:t>
      </w:r>
    </w:p>
    <w:p w14:paraId="5DA9F1F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12579:2014-02 Zurückgezogen und ersetzt durch</w:t>
      </w:r>
      <w:r>
        <w:rPr>
          <w:rFonts w:cs="Arial"/>
          <w:color w:val="auto"/>
        </w:rPr>
        <w:br/>
        <w:t>DIN EN 12579:2024-08</w:t>
      </w:r>
      <w:r>
        <w:rPr>
          <w:rFonts w:cs="Arial"/>
          <w:color w:val="auto"/>
        </w:rPr>
        <w:br/>
        <w:t>Bodenverbesserungsmittel und Kultursubstrate_- Probenahme</w:t>
      </w:r>
    </w:p>
    <w:p w14:paraId="5BB5119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15502-1:2022-02 Zurückgezogen und ersetzt durch</w:t>
      </w:r>
      <w:r>
        <w:rPr>
          <w:rFonts w:cs="Arial"/>
          <w:color w:val="auto"/>
        </w:rPr>
        <w:br/>
        <w:t>DIN EN 15502-1:2024-08</w:t>
      </w:r>
      <w:r>
        <w:rPr>
          <w:rFonts w:cs="Arial"/>
          <w:color w:val="auto"/>
        </w:rPr>
        <w:br/>
        <w:t>Heizkessel für gasförmige Brennstoffe_- Teil_1: Allgemeine Anforderungen und Prüfungen</w:t>
      </w:r>
    </w:p>
    <w:p w14:paraId="4C70747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DIN EN 16005:2013-01 Zurückgezogen und ersetzt durch</w:t>
      </w:r>
      <w:r>
        <w:rPr>
          <w:rFonts w:cs="Arial"/>
          <w:color w:val="auto"/>
        </w:rPr>
        <w:br/>
        <w:t>DIN EN 16005:2024-08</w:t>
      </w:r>
      <w:r>
        <w:rPr>
          <w:rFonts w:cs="Arial"/>
          <w:color w:val="auto"/>
        </w:rPr>
        <w:br/>
        <w:t>Kraftbetätigte Türen_- Nutzungssicherheit_- Anforderungen und Prüfverfahren</w:t>
      </w:r>
    </w:p>
    <w:p w14:paraId="113001C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16005 Berichtigung 1:2015-10 Zurückgezogen und ersetzt durch</w:t>
      </w:r>
      <w:r>
        <w:rPr>
          <w:rFonts w:cs="Arial"/>
          <w:color w:val="auto"/>
        </w:rPr>
        <w:br/>
        <w:t>DIN EN 16005:2024-08</w:t>
      </w:r>
      <w:r>
        <w:rPr>
          <w:rFonts w:cs="Arial"/>
          <w:color w:val="auto"/>
        </w:rPr>
        <w:br/>
        <w:t>Kraftbetätigte Türen_- Nutzungssicherheit_- Anforderungen und Prüfverfahren</w:t>
      </w:r>
    </w:p>
    <w:p w14:paraId="79C1B46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13165-1:2020-12 Zurückgezogen und ersetzt durch</w:t>
      </w:r>
      <w:r>
        <w:rPr>
          <w:rFonts w:cs="Arial"/>
          <w:color w:val="auto"/>
        </w:rPr>
        <w:br/>
        <w:t>DIN EN ISO 13165-1:2024-08</w:t>
      </w:r>
      <w:r>
        <w:rPr>
          <w:rFonts w:cs="Arial"/>
          <w:color w:val="auto"/>
        </w:rPr>
        <w:br/>
        <w:t>Wasserbeschaffenheit_- Radium-226_- Teil_1: Verfahren mit dem Flüssigszintillationszähler</w:t>
      </w:r>
    </w:p>
    <w:p w14:paraId="17334763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16000-9:2008-04 Zurückgezogen und ersetzt durch</w:t>
      </w:r>
      <w:r>
        <w:rPr>
          <w:rFonts w:cs="Arial"/>
          <w:color w:val="auto"/>
        </w:rPr>
        <w:br/>
        <w:t>DIN EN ISO 16000-9:2024-08</w:t>
      </w:r>
      <w:r>
        <w:rPr>
          <w:rFonts w:cs="Arial"/>
          <w:color w:val="auto"/>
        </w:rPr>
        <w:br/>
        <w:t>Innenraumluftverunreinigungen_- Teil_9: Bestimmung der Emission von flüchtigen organischen Verbindungen aus Proben von Bauprodukten und Einrichtungsgegenständen_- Emissionsprüfkammerverfahren</w:t>
      </w:r>
    </w:p>
    <w:p w14:paraId="254664A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18589-3:2017-12 Zurückgezogen und ersetzt durch</w:t>
      </w:r>
      <w:r>
        <w:rPr>
          <w:rFonts w:cs="Arial"/>
          <w:color w:val="auto"/>
        </w:rPr>
        <w:br/>
        <w:t>DIN EN ISO 18589-3:2024-08 [VDE]</w:t>
      </w:r>
      <w:r>
        <w:rPr>
          <w:rFonts w:cs="Arial"/>
          <w:color w:val="auto"/>
        </w:rPr>
        <w:br/>
        <w:t>Ermittlung der Radioaktivität in der Umwelt_- Erdboden_- Teil_3: Messung von Gammastrahlen emittierenden Radionukliden mittels Gammaspektrometrie</w:t>
      </w:r>
    </w:p>
    <w:p w14:paraId="188F28C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CEN ISO/TS 29843-2 (VORNORM):2014-12 Zurückgezogen und ersetzt durch</w:t>
      </w:r>
      <w:r>
        <w:rPr>
          <w:rFonts w:cs="Arial"/>
          <w:color w:val="auto"/>
        </w:rPr>
        <w:br/>
        <w:t>DIN CEN ISO/TS 29843-2 Vornorm:2024-08</w:t>
      </w:r>
      <w:r>
        <w:rPr>
          <w:rFonts w:cs="Arial"/>
          <w:color w:val="auto"/>
        </w:rPr>
        <w:br/>
        <w:t>Bodenbeschaffenheit_- Bestimmung der Diversität von Bodenmikroorganismen_- Teil_2: Verfahren mittels Phospholipidfettsäure (PLFA)-Analyse unter Verwendung des einfachen PLFA-Extraktionsverfahrens</w:t>
      </w:r>
    </w:p>
    <w:p w14:paraId="471C9EF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2447:2011-04 Zurückgezogen ohne Ersatz</w:t>
      </w:r>
    </w:p>
    <w:p w14:paraId="300BD59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3678 Blatt 1:2011-09 Zurückgezogen und ersetzt durch</w:t>
      </w:r>
      <w:r>
        <w:rPr>
          <w:rFonts w:cs="Arial"/>
          <w:color w:val="auto"/>
        </w:rPr>
        <w:br/>
        <w:t>VDI 3678 Blatt 1:2024-08</w:t>
      </w:r>
      <w:r>
        <w:rPr>
          <w:rFonts w:cs="Arial"/>
          <w:color w:val="auto"/>
        </w:rPr>
        <w:br/>
        <w:t>Abgas- und Prozessgasreinigung_- Elektrofilter</w:t>
      </w:r>
    </w:p>
    <w:p w14:paraId="510E6DA7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4030-1:2008-06 Zurückgezogen und ersetzt durch</w:t>
      </w:r>
      <w:r>
        <w:rPr>
          <w:rFonts w:cs="Arial"/>
          <w:color w:val="auto"/>
        </w:rPr>
        <w:br/>
        <w:t>DIN 4030-1:</w:t>
      </w:r>
      <w:r>
        <w:rPr>
          <w:rFonts w:cs="Arial"/>
          <w:color w:val="auto"/>
          <w:highlight w:val="yellow"/>
        </w:rPr>
        <w:t>2024-07</w:t>
      </w:r>
      <w:r>
        <w:rPr>
          <w:rFonts w:cs="Arial"/>
          <w:color w:val="auto"/>
        </w:rPr>
        <w:br/>
        <w:t>Beurteilung betonangreifender Wässer, Böden und Gase_- Teil_1: Grundlagen und Grenzwerte</w:t>
      </w:r>
    </w:p>
    <w:p w14:paraId="3191916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4030-2:2008-06 Zurückgezogen und ersetzt durch</w:t>
      </w:r>
      <w:r>
        <w:rPr>
          <w:rFonts w:cs="Arial"/>
          <w:color w:val="auto"/>
        </w:rPr>
        <w:br/>
        <w:t>DIN 4030-2:2024-07</w:t>
      </w:r>
      <w:r>
        <w:rPr>
          <w:rFonts w:cs="Arial"/>
          <w:color w:val="auto"/>
        </w:rPr>
        <w:br/>
        <w:t>Beurteilung betonangreifender Wässer, Böden und Gase_- Teil_2: Entnahme und Analyse von Wasser- und Bodenproben</w:t>
      </w:r>
    </w:p>
    <w:p w14:paraId="388438A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58951-2:2018-01 Zurückgezogen und ersetzt durch</w:t>
      </w:r>
      <w:r>
        <w:rPr>
          <w:rFonts w:cs="Arial"/>
          <w:color w:val="auto"/>
        </w:rPr>
        <w:br/>
        <w:t>DIN 58951:2024-07</w:t>
      </w:r>
      <w:r>
        <w:rPr>
          <w:rFonts w:cs="Arial"/>
          <w:color w:val="auto"/>
        </w:rPr>
        <w:br/>
        <w:t>Sterilisation_- Dampf-Sterilisatoren für Labor-Sterilisiergüter_- Geräteanforderungen, Anforderungen an die Betriebsmittel und bauliche Anforderungen</w:t>
      </w:r>
    </w:p>
    <w:p w14:paraId="437DE11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60350-1:2022-04 Zurückgezogen und ersetzt durch</w:t>
      </w:r>
      <w:r>
        <w:rPr>
          <w:rFonts w:cs="Arial"/>
          <w:color w:val="auto"/>
        </w:rPr>
        <w:br/>
        <w:t>DIN EN IEC 60350-1:2024-07 [VDE]</w:t>
      </w:r>
      <w:r>
        <w:rPr>
          <w:rFonts w:cs="Arial"/>
          <w:color w:val="auto"/>
        </w:rPr>
        <w:br/>
        <w:t>Elektrische Kochgeräte für den Hausgebrauch_- Teil_1: Herde, Backöfen, Dampfgarer und Grills_- Verfahren zur Messung der Gebrauchseigenschaften</w:t>
      </w:r>
    </w:p>
    <w:p w14:paraId="4F301BD2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10304-4:1999-07 Zurückgezogen und ersetzt durch</w:t>
      </w:r>
      <w:r>
        <w:rPr>
          <w:rFonts w:cs="Arial"/>
          <w:color w:val="auto"/>
        </w:rPr>
        <w:br/>
        <w:t>DIN EN ISO 10304-4:2024-07</w:t>
      </w:r>
      <w:r>
        <w:rPr>
          <w:rFonts w:cs="Arial"/>
          <w:color w:val="auto"/>
        </w:rPr>
        <w:br/>
        <w:t>Wasserbeschaffenheit_- Bestimmung von gelösten Anionen mittels Flüssigkeits-Ionenchromatographie_- Teil_4: Bestimmung von Chlorat, Chlorid und Chlorit in gering belastetem Wasser</w:t>
      </w:r>
    </w:p>
    <w:p w14:paraId="03A82E8B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11704:2015-11 Zurückgezogen und ersetzt durch</w:t>
      </w:r>
      <w:r>
        <w:rPr>
          <w:rFonts w:cs="Arial"/>
          <w:color w:val="auto"/>
        </w:rPr>
        <w:br/>
        <w:t>DIN EN ISO 11704:2024-07</w:t>
      </w:r>
      <w:r>
        <w:rPr>
          <w:rFonts w:cs="Arial"/>
          <w:color w:val="auto"/>
        </w:rPr>
        <w:br/>
        <w:t>Wasserbeschaffenheit_- Gesamt-Alpha- und Gesamt-Beta-Aktivität_- Verfahren mit dem Flüssigszintillationszähler</w:t>
      </w:r>
    </w:p>
    <w:p w14:paraId="660E4982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17294-1:2007-02 Zurückgezogen und ersetzt durch</w:t>
      </w:r>
      <w:r>
        <w:rPr>
          <w:rFonts w:cs="Arial"/>
          <w:color w:val="auto"/>
        </w:rPr>
        <w:br/>
        <w:t>DIN EN ISO 17294-1:2024-07</w:t>
      </w:r>
      <w:r>
        <w:rPr>
          <w:rFonts w:cs="Arial"/>
          <w:color w:val="auto"/>
        </w:rPr>
        <w:br/>
        <w:t>Wasserbeschaffenheit_- Anwendung der induktiv gekoppelten Plasma-Massenspektrometrie (ICP-</w:t>
      </w:r>
      <w:proofErr w:type="gramStart"/>
      <w:r>
        <w:rPr>
          <w:rFonts w:cs="Arial"/>
          <w:color w:val="auto"/>
        </w:rPr>
        <w:t>MS)_</w:t>
      </w:r>
      <w:proofErr w:type="gramEnd"/>
      <w:r>
        <w:rPr>
          <w:rFonts w:cs="Arial"/>
          <w:color w:val="auto"/>
        </w:rPr>
        <w:t>- Teil_1: Allgemeine Anforderungen</w:t>
      </w:r>
    </w:p>
    <w:p w14:paraId="4D26F73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CEN/TS 16800 (VORNORM):2016-03 Zurückgezogen und ersetzt durch</w:t>
      </w:r>
      <w:r>
        <w:rPr>
          <w:rFonts w:cs="Arial"/>
          <w:color w:val="auto"/>
        </w:rPr>
        <w:br/>
        <w:t>DIN CEN/TS 16800 Vornorm:2024-07 Anleitung zur Validierung physikalisch-chemischer Analysenverfahren</w:t>
      </w:r>
    </w:p>
    <w:p w14:paraId="6AE6BD8A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>VDI 3462 Blatt 2:2013-10 Zurückgezogen und ersetzt durch</w:t>
      </w:r>
      <w:r>
        <w:rPr>
          <w:rFonts w:cs="Arial"/>
          <w:color w:val="auto"/>
        </w:rPr>
        <w:br/>
        <w:t>VDI 3462 Blatt 2:2024-07</w:t>
      </w:r>
      <w:r>
        <w:rPr>
          <w:rFonts w:cs="Arial"/>
          <w:color w:val="auto"/>
        </w:rPr>
        <w:br/>
        <w:t>Emissionsminderung_- Holzbearbeitung und -verarbeitung_- Holzwerkstoffherstellung</w:t>
      </w:r>
    </w:p>
    <w:p w14:paraId="310238B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4008 Blatt 5:2014-11 Zurückgezogen ohne Ersatz</w:t>
      </w:r>
    </w:p>
    <w:p w14:paraId="3D45A4F5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14034-6:2016-04 Zurückgezogen und ersetzt durch</w:t>
      </w:r>
      <w:r>
        <w:rPr>
          <w:rFonts w:cs="Arial"/>
          <w:color w:val="auto"/>
        </w:rPr>
        <w:br/>
        <w:t>DIN 14034-6:</w:t>
      </w:r>
      <w:r>
        <w:rPr>
          <w:rFonts w:cs="Arial"/>
          <w:color w:val="auto"/>
          <w:highlight w:val="yellow"/>
        </w:rPr>
        <w:t>2024-06</w:t>
      </w:r>
      <w:r>
        <w:rPr>
          <w:rFonts w:cs="Arial"/>
          <w:color w:val="auto"/>
        </w:rPr>
        <w:br/>
        <w:t>Graphische Symbole für das Feuerwehrwesen_- Teil_6: Bauliche Einrichtungen</w:t>
      </w:r>
    </w:p>
    <w:p w14:paraId="33D62FD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19686:2013-04 Zurückgezogen und ersetzt durch</w:t>
      </w:r>
      <w:r>
        <w:rPr>
          <w:rFonts w:cs="Arial"/>
          <w:color w:val="auto"/>
        </w:rPr>
        <w:br/>
        <w:t>DIN 19686:2024-06</w:t>
      </w:r>
      <w:r>
        <w:rPr>
          <w:rFonts w:cs="Arial"/>
          <w:color w:val="auto"/>
        </w:rPr>
        <w:br/>
        <w:t>Vegetationsökologische Datenerhebung für Aufgaben im Bereich der Landeskultur</w:t>
      </w:r>
    </w:p>
    <w:p w14:paraId="3AF6D12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60704-2-13:2018-01 Zurückgezogen und ersetzt durch</w:t>
      </w:r>
      <w:r>
        <w:rPr>
          <w:rFonts w:cs="Arial"/>
          <w:color w:val="auto"/>
        </w:rPr>
        <w:br/>
        <w:t>DIN EN IEC 60704-2-13:2024-06 [VDE]</w:t>
      </w:r>
      <w:r>
        <w:rPr>
          <w:rFonts w:cs="Arial"/>
          <w:color w:val="auto"/>
        </w:rPr>
        <w:br/>
        <w:t>Elektrische Geräte für den Hausgebrauch und ähnliche Zwecke_- Prüfvorschrift für die Bestimmung der Luftschallemission_- Teil_2-13: Besondere Anforderungen für Absauger für Kochdünste</w:t>
      </w:r>
    </w:p>
    <w:p w14:paraId="29C1C066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12185:1997-11 Zurückgezogen und ersetzt durch</w:t>
      </w:r>
      <w:r>
        <w:rPr>
          <w:rFonts w:cs="Arial"/>
          <w:color w:val="auto"/>
        </w:rPr>
        <w:br/>
        <w:t>DIN EN ISO 12185:2024-06</w:t>
      </w:r>
      <w:r>
        <w:rPr>
          <w:rFonts w:cs="Arial"/>
          <w:color w:val="auto"/>
        </w:rPr>
        <w:br/>
        <w:t>Rohöl und Mineralölerzeugnisse_- Bestimmung der Dichte_- U-Rohr-Oszillationsverfahren</w:t>
      </w:r>
    </w:p>
    <w:p w14:paraId="08FEC1A1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ISO 14083:2023-11 Zurückgezogen und ersetzt durch</w:t>
      </w:r>
      <w:r>
        <w:rPr>
          <w:rFonts w:cs="Arial"/>
          <w:color w:val="auto"/>
        </w:rPr>
        <w:br/>
        <w:t>DIN EN ISO 14083:2024-06</w:t>
      </w:r>
      <w:r>
        <w:rPr>
          <w:rFonts w:cs="Arial"/>
          <w:color w:val="auto"/>
        </w:rPr>
        <w:br/>
        <w:t>Treibhausgase_- Quantifizierung und Berichterstattung über Treibhausgasemissionen von Transport…</w:t>
      </w:r>
    </w:p>
    <w:p w14:paraId="3056F64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DIN EN 60704-2-4:2020-12 erschien</w:t>
      </w:r>
      <w:r>
        <w:rPr>
          <w:rFonts w:cs="Arial"/>
          <w:color w:val="auto"/>
        </w:rPr>
        <w:br/>
        <w:t>DIN EN 60704-2-4/A12:2024-06</w:t>
      </w:r>
      <w:r>
        <w:rPr>
          <w:rFonts w:cs="Arial"/>
          <w:color w:val="auto"/>
        </w:rPr>
        <w:br/>
        <w:t>Elektrische Geräte für den Hausgebrauch und ähnliche Zwecke_- Prüfvorschrift für die Bestimmung der Luftschallemission_- Teil_2-4: Besondere Anforderungen an Waschmaschinen und Wäscheschleudern</w:t>
      </w:r>
    </w:p>
    <w:p w14:paraId="13331C39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Als Änderung zum Dokument</w:t>
      </w:r>
      <w:r>
        <w:rPr>
          <w:rFonts w:cs="Arial"/>
          <w:color w:val="auto"/>
        </w:rPr>
        <w:br/>
        <w:t>DIN EN ISO/IEC 27001:2024-01 erschien</w:t>
      </w:r>
      <w:r>
        <w:rPr>
          <w:rFonts w:cs="Arial"/>
          <w:color w:val="auto"/>
        </w:rPr>
        <w:br/>
        <w:t>DIN EN ISO/IEC 27001/A1 Entwurf:2024-06</w:t>
      </w:r>
      <w:r>
        <w:rPr>
          <w:rFonts w:cs="Arial"/>
          <w:color w:val="auto"/>
        </w:rPr>
        <w:br/>
        <w:t>Informationssicherheit, Cybersicherheit und Datenschutz_- Informationssicherheitsmanagementsysteme_- Anforderungen_- Änderung_1: Ergänzungen zu klimabezogenen Maßnahmen</w:t>
      </w:r>
    </w:p>
    <w:p w14:paraId="2ACE780C" w14:textId="77777777" w:rsidR="00AF61D5" w:rsidRDefault="00223501">
      <w:pPr>
        <w:pStyle w:val="GesAbsatz"/>
        <w:rPr>
          <w:rFonts w:cs="Arial"/>
          <w:color w:val="auto"/>
        </w:rPr>
      </w:pPr>
      <w:r>
        <w:rPr>
          <w:rFonts w:cs="Arial"/>
          <w:color w:val="auto"/>
        </w:rPr>
        <w:t>VDI 3462 Blatt 6:2009-03 Gültig aber teilweise ersetzt durch</w:t>
      </w:r>
      <w:r>
        <w:rPr>
          <w:rFonts w:cs="Arial"/>
          <w:color w:val="auto"/>
        </w:rPr>
        <w:br/>
        <w:t>VDI 3462 Blatt 2:2024-07</w:t>
      </w:r>
      <w:r>
        <w:rPr>
          <w:rFonts w:cs="Arial"/>
          <w:color w:val="auto"/>
        </w:rPr>
        <w:br/>
        <w:t>Emissionsminderung_- Holzbearbeitung und -verarbeitung_- Holzwerkstoffherstellung</w:t>
      </w:r>
    </w:p>
    <w:p w14:paraId="4DE026D2" w14:textId="77777777" w:rsidR="00AF61D5" w:rsidRDefault="00223501">
      <w:pPr>
        <w:pStyle w:val="GesAbsatz"/>
        <w:rPr>
          <w:color w:val="FF0000"/>
        </w:rPr>
      </w:pPr>
      <w:r>
        <w:rPr>
          <w:rFonts w:cs="Arial"/>
          <w:color w:val="FF0000"/>
        </w:rPr>
        <w:t>Warnvermerk DIN 5034-2</w:t>
      </w:r>
      <w:r>
        <w:rPr>
          <w:rFonts w:cs="Arial"/>
          <w:color w:val="FF0000"/>
        </w:rPr>
        <w:br/>
      </w:r>
      <w:r>
        <w:rPr>
          <w:color w:val="FF0000"/>
        </w:rPr>
        <w:t>Tageslicht in Innenräumen_- Teil_2: Grundlagen</w:t>
      </w:r>
    </w:p>
    <w:p w14:paraId="2B3E248D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1986-3:2004-11 Zurückgezogen und ersetzt durch</w:t>
      </w:r>
      <w:r>
        <w:rPr>
          <w:color w:val="auto"/>
        </w:rPr>
        <w:br/>
        <w:t>DIN 1986-3:</w:t>
      </w:r>
      <w:r>
        <w:rPr>
          <w:color w:val="auto"/>
          <w:highlight w:val="yellow"/>
        </w:rPr>
        <w:t>2024-05</w:t>
      </w:r>
      <w:r>
        <w:rPr>
          <w:color w:val="auto"/>
        </w:rPr>
        <w:br/>
        <w:t>Entwässerungsanlagen für Gebäude und Grundstücke_- Teil_3: Regeln für Betrieb und Wartung</w:t>
      </w:r>
    </w:p>
    <w:p w14:paraId="0A0CFC09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589:2022-04 Zurückgezogen und ersetzt durch</w:t>
      </w:r>
      <w:r>
        <w:rPr>
          <w:color w:val="auto"/>
        </w:rPr>
        <w:br/>
        <w:t>DIN EN 589:2024-05</w:t>
      </w:r>
      <w:r>
        <w:rPr>
          <w:color w:val="auto"/>
        </w:rPr>
        <w:br/>
        <w:t>Kraftstoffe_- Flüssiggas_- Anforderungen und Prüfverfahren</w:t>
      </w:r>
    </w:p>
    <w:p w14:paraId="2F2D8B56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1990/NA/A1:2012-08 Zurückgezogen und ersetzt durch</w:t>
      </w:r>
      <w:r>
        <w:rPr>
          <w:color w:val="auto"/>
        </w:rPr>
        <w:br/>
        <w:t>DIN EN 1990/NA/A1:2024-05</w:t>
      </w:r>
      <w:r>
        <w:rPr>
          <w:color w:val="auto"/>
        </w:rPr>
        <w:br/>
        <w:t>Nationaler Anhang_- National festgelegte Parameter_- Eurocode: Grundlagen der Tragwerksplanung; Änderung_A1</w:t>
      </w:r>
    </w:p>
    <w:p w14:paraId="01472036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12916:2022-10 Zurückgezogen und ersetzt durch</w:t>
      </w:r>
      <w:r>
        <w:rPr>
          <w:color w:val="auto"/>
        </w:rPr>
        <w:br/>
        <w:t>DIN EN 12916:2024-05</w:t>
      </w:r>
      <w:r>
        <w:rPr>
          <w:color w:val="auto"/>
        </w:rPr>
        <w:br/>
        <w:t>Mineralölerzeugnisse_- Bestimmung von aromatischen Kohlenwasserstoffgruppen in Mitteldestillaten_- Hochleistungsflüssigkeitschromatographie-Verfahren mit Brechungsindex-Detektion</w:t>
      </w:r>
    </w:p>
    <w:p w14:paraId="20AB736A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14662-1:2005-08 Zurückgezogen und ersetzt durch</w:t>
      </w:r>
      <w:r>
        <w:rPr>
          <w:color w:val="auto"/>
        </w:rPr>
        <w:br/>
        <w:t>DIN EN 14662-1:2024-05</w:t>
      </w:r>
      <w:r>
        <w:rPr>
          <w:color w:val="auto"/>
        </w:rPr>
        <w:br/>
        <w:t>Außenluft_- Verfahren zur Messung von Benzolkonzentrationen_- Teil_1: Probenahme mit einer Pumpe, gefolgt von Thermodesorption und Gaschromatographie</w:t>
      </w:r>
    </w:p>
    <w:p w14:paraId="6C775B09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CEN/TS 15674 Vornorm:2008-02 Zurückgezogen ohne Ersatz</w:t>
      </w:r>
    </w:p>
    <w:p w14:paraId="39EC5015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CEN/TS 17195 (VORNORM):2019-03 Zurückgezogen und ersetzt durch</w:t>
      </w:r>
      <w:r>
        <w:rPr>
          <w:color w:val="auto"/>
        </w:rPr>
        <w:br/>
        <w:t>DIN EN 17195:2024-05</w:t>
      </w:r>
      <w:r>
        <w:rPr>
          <w:color w:val="auto"/>
        </w:rPr>
        <w:br/>
      </w:r>
      <w:r>
        <w:rPr>
          <w:color w:val="auto"/>
        </w:rPr>
        <w:lastRenderedPageBreak/>
        <w:t>Bauprodukte: Bewertung der Freisetzung von gefährlichen Stoffen_- Analyse von anorganischen Stoffen in Eluaten</w:t>
      </w:r>
    </w:p>
    <w:p w14:paraId="39C915C3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CEN/TS 17331 (VORNORM):2019-07 Zurückgezogen und ersetzt durch</w:t>
      </w:r>
      <w:r>
        <w:rPr>
          <w:color w:val="auto"/>
        </w:rPr>
        <w:br/>
        <w:t>DIN EN 17331:2024-05</w:t>
      </w:r>
      <w:r>
        <w:rPr>
          <w:color w:val="auto"/>
        </w:rPr>
        <w:br/>
        <w:t>Bauprodukte: Bewertung der Freisetzung von gefährlichen Stoffen_- Gehalt an organischen Stoffen_- Extraktions- und Analyseverfahren</w:t>
      </w:r>
    </w:p>
    <w:p w14:paraId="7254B566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1990/NA:2010-12 erschien</w:t>
      </w:r>
      <w:r>
        <w:rPr>
          <w:color w:val="auto"/>
        </w:rPr>
        <w:br/>
        <w:t>DIN EN 1990/NA/A1:2024-05</w:t>
      </w:r>
      <w:r>
        <w:rPr>
          <w:color w:val="auto"/>
        </w:rPr>
        <w:br/>
        <w:t>Nationaler Anhang_- National festgelegte Parameter_- Eurocode: Grundlagen der Tragwerksplanung</w:t>
      </w:r>
    </w:p>
    <w:p w14:paraId="36C008E9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ISO 14001:2015-11 erschien</w:t>
      </w:r>
      <w:r>
        <w:rPr>
          <w:color w:val="auto"/>
        </w:rPr>
        <w:br/>
        <w:t>DIN EN ISO 14001/A1 Entwurf:2024-05</w:t>
      </w:r>
      <w:r>
        <w:rPr>
          <w:color w:val="auto"/>
        </w:rPr>
        <w:br/>
        <w:t>Umweltmanagementsysteme_- Anforderungen mit Anleitung zur Anwendung_- Änderung_1: Ergänzungen zu klimabezogenen Maßnahmen</w:t>
      </w:r>
    </w:p>
    <w:p w14:paraId="00229A0E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ISO 14064-1:2019-06 erschien</w:t>
      </w:r>
      <w:r>
        <w:rPr>
          <w:color w:val="auto"/>
        </w:rPr>
        <w:br/>
        <w:t>DIN EN ISO 14064-1/A1 Entwurf:2024-05</w:t>
      </w:r>
      <w:r>
        <w:rPr>
          <w:color w:val="auto"/>
        </w:rPr>
        <w:br/>
        <w:t>Treibhausgase_- Teil_1: Spezifikation mit Anleitung zur quantitativen Bestimmung und Berichterstattung von Treibhausgasemissionen und Entzug von Treibhausgasen auf Organisationsebene_- Änderung_1</w:t>
      </w:r>
    </w:p>
    <w:p w14:paraId="4A7CC288" w14:textId="77777777" w:rsidR="00AF61D5" w:rsidRDefault="00223501">
      <w:pPr>
        <w:pStyle w:val="GesAbsatz"/>
        <w:rPr>
          <w:color w:val="FF0000"/>
        </w:rPr>
      </w:pPr>
      <w:r>
        <w:rPr>
          <w:color w:val="FF0000"/>
        </w:rPr>
        <w:t>Berichtigung zur Richtlinie VDI 6022 Blatt 1:2018-01</w:t>
      </w:r>
    </w:p>
    <w:p w14:paraId="2F3FC522" w14:textId="77777777" w:rsidR="00AF61D5" w:rsidRDefault="00223501">
      <w:pPr>
        <w:pStyle w:val="GesAbsatz"/>
        <w:rPr>
          <w:color w:val="auto"/>
        </w:rPr>
      </w:pPr>
      <w:r>
        <w:rPr>
          <w:color w:val="FF0000"/>
        </w:rPr>
        <w:t>Warnvermerk DIN EN ISO 17294-2</w:t>
      </w:r>
      <w:r>
        <w:rPr>
          <w:color w:val="FF0000"/>
        </w:rPr>
        <w:br/>
      </w:r>
      <w:r>
        <w:rPr>
          <w:color w:val="auto"/>
        </w:rPr>
        <w:t>Wasserbeschaffenheit_- Anwendung der induktiv gekoppelten Plasma-Massenspektrometrie (ICP-</w:t>
      </w:r>
      <w:proofErr w:type="gramStart"/>
      <w:r>
        <w:rPr>
          <w:color w:val="auto"/>
        </w:rPr>
        <w:t>MS)_</w:t>
      </w:r>
      <w:proofErr w:type="gramEnd"/>
      <w:r>
        <w:rPr>
          <w:color w:val="auto"/>
        </w:rPr>
        <w:t>- Teil_2: Bestimmung von ausgewählten Elementen einschließlich Uran-Isotope</w:t>
      </w:r>
    </w:p>
    <w:p w14:paraId="3C7A7687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19539:2016-12 Zurückgezogen und ersetzt durch</w:t>
      </w:r>
      <w:r>
        <w:rPr>
          <w:color w:val="auto"/>
        </w:rPr>
        <w:br/>
        <w:t>DIN EN 17505:</w:t>
      </w:r>
      <w:r>
        <w:rPr>
          <w:color w:val="auto"/>
          <w:highlight w:val="yellow"/>
        </w:rPr>
        <w:t>2024-04</w:t>
      </w:r>
      <w:r>
        <w:rPr>
          <w:color w:val="auto"/>
        </w:rPr>
        <w:br/>
        <w:t>Boden- und Abfallbeschaffenheit_- Temperaturabhängige Unterscheidung von Gesamtkohlenstoff</w:t>
      </w:r>
    </w:p>
    <w:p w14:paraId="4121F654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1755:2016-02 Zurückgezogen und ersetzt durch</w:t>
      </w:r>
      <w:r>
        <w:rPr>
          <w:color w:val="auto"/>
        </w:rPr>
        <w:br/>
        <w:t>DIN EN 1755:2024-04</w:t>
      </w:r>
      <w:r>
        <w:rPr>
          <w:color w:val="auto"/>
        </w:rPr>
        <w:br/>
        <w:t>Flurförderzeuge_- Sicherheitsanforderungen und Verifizierung_- Zusätzliche Anforderungen für den Einsatz in explosionsgefährdeten Bereichen</w:t>
      </w:r>
    </w:p>
    <w:p w14:paraId="4EF3D3D3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10088-3:2014-12 Zurückgezogen und ersetzt durch</w:t>
      </w:r>
      <w:r>
        <w:rPr>
          <w:color w:val="auto"/>
        </w:rPr>
        <w:br/>
        <w:t>DIN EN 10088-3:2024-04</w:t>
      </w:r>
      <w:r>
        <w:rPr>
          <w:color w:val="auto"/>
        </w:rPr>
        <w:br/>
        <w:t>Nichtrostende Stähle_- Teil_3: Technische Lieferbedingungen für Halbzeug, Stäbe, Walzdraht, gezogenen Draht, Profile und Blankstahlerzeugnisse aus korrosionsbeständigen Stählen für allgemeine Verwendung</w:t>
      </w:r>
    </w:p>
    <w:p w14:paraId="7B122149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16170:2017-01 Zurückgezogen und ersetzt durch</w:t>
      </w:r>
      <w:r>
        <w:rPr>
          <w:color w:val="auto"/>
        </w:rPr>
        <w:br/>
        <w:t>DIN EN ISO 22036:2024-04</w:t>
      </w:r>
      <w:r>
        <w:rPr>
          <w:color w:val="auto"/>
        </w:rPr>
        <w:br/>
        <w:t>Feste Umweltmatrizes_- Bestimmung von Elementen mittels optischer Emissionsspektrometrie mit induktiv gekoppeltem Plasma</w:t>
      </w:r>
    </w:p>
    <w:p w14:paraId="0193F358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ISO 22036:2009-06 Zurückgezogen und ersetzt durch</w:t>
      </w:r>
      <w:r>
        <w:rPr>
          <w:color w:val="auto"/>
        </w:rPr>
        <w:br/>
        <w:t>DIN EN ISO 22036:2024-04</w:t>
      </w:r>
      <w:r>
        <w:rPr>
          <w:color w:val="auto"/>
        </w:rPr>
        <w:br/>
        <w:t>Feste Umweltmatrizes_- Bestimmung von Elementen mittels optischer Emissionsspektrometrie mit induktiv gekoppeltem Plasma</w:t>
      </w:r>
    </w:p>
    <w:p w14:paraId="23EB3A55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VDI 3786 Blatt 3:2012-10 Zurückgezogen und ersetzt durch</w:t>
      </w:r>
      <w:r>
        <w:rPr>
          <w:color w:val="auto"/>
        </w:rPr>
        <w:br/>
        <w:t>VDI 3786 Blatt 3:2024-04</w:t>
      </w:r>
      <w:r>
        <w:rPr>
          <w:color w:val="auto"/>
        </w:rPr>
        <w:br/>
        <w:t>Umweltmeteorologie_- Meteorologische Messungen_- Lufttemperatur</w:t>
      </w:r>
    </w:p>
    <w:p w14:paraId="12298DAC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573-3:2022-09 Zurückgezogen und ersetzt durch</w:t>
      </w:r>
      <w:r>
        <w:rPr>
          <w:color w:val="auto"/>
        </w:rPr>
        <w:br/>
        <w:t>DIN EN 573-3:</w:t>
      </w:r>
      <w:r>
        <w:rPr>
          <w:color w:val="auto"/>
          <w:highlight w:val="yellow"/>
        </w:rPr>
        <w:t>2024-03</w:t>
      </w:r>
      <w:r>
        <w:rPr>
          <w:color w:val="auto"/>
        </w:rPr>
        <w:br/>
        <w:t>Aluminium und Aluminiumlegierungen_- Chemische Zusammensetzung und Form von Halbzeug_- Teil_3: Chemische Zusammensetzung und Erzeugnisformen</w:t>
      </w:r>
    </w:p>
    <w:p w14:paraId="5F2CC6B4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ISO 6888-1:2022-06 Zurückgezogen und ersetzt durch</w:t>
      </w:r>
      <w:r>
        <w:rPr>
          <w:color w:val="auto"/>
        </w:rPr>
        <w:br/>
        <w:t>DIN EN ISO 6888-1:2024-03</w:t>
      </w:r>
      <w:r>
        <w:rPr>
          <w:color w:val="auto"/>
        </w:rPr>
        <w:br/>
        <w:t xml:space="preserve">Mikrobiologie der Lebensmittelkette_- Horizontales Verfahren für die Zählung von koagulase-positiven Staphylokokken (Staphylococcus aureus und andere </w:t>
      </w:r>
      <w:proofErr w:type="gramStart"/>
      <w:r>
        <w:rPr>
          <w:color w:val="auto"/>
        </w:rPr>
        <w:t>Spezies)_</w:t>
      </w:r>
      <w:proofErr w:type="gramEnd"/>
      <w:r>
        <w:rPr>
          <w:color w:val="auto"/>
        </w:rPr>
        <w:t>- Teil_1: Verfahren mit Baird-Parker-Agar-Medium</w:t>
      </w:r>
    </w:p>
    <w:p w14:paraId="53CFC6F6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EN ISO 17294-2:2017-01 Zurückgezogen und ersetzt durch</w:t>
      </w:r>
      <w:r>
        <w:rPr>
          <w:color w:val="auto"/>
        </w:rPr>
        <w:br/>
        <w:t>DIN EN ISO 17294-2:2024-03</w:t>
      </w:r>
      <w:r>
        <w:rPr>
          <w:color w:val="auto"/>
        </w:rPr>
        <w:br/>
        <w:t>Wasserbeschaffenheit_- Anwendung der induktiv gekoppelten Plasma-Massenspektrometrie (ICP-</w:t>
      </w:r>
      <w:proofErr w:type="gramStart"/>
      <w:r>
        <w:rPr>
          <w:color w:val="auto"/>
        </w:rPr>
        <w:t>MS)_</w:t>
      </w:r>
      <w:proofErr w:type="gramEnd"/>
      <w:r>
        <w:rPr>
          <w:color w:val="auto"/>
        </w:rPr>
        <w:t>- Teil_2: Bestimmung von ausgewählten Elementen einschließlich Uran-Isotope</w:t>
      </w:r>
    </w:p>
    <w:p w14:paraId="6510AC2C" w14:textId="77777777" w:rsidR="00AF61D5" w:rsidRDefault="00223501">
      <w:pPr>
        <w:pStyle w:val="GesAbsatz"/>
        <w:rPr>
          <w:color w:val="auto"/>
        </w:rPr>
      </w:pPr>
      <w:r>
        <w:rPr>
          <w:color w:val="auto"/>
        </w:rPr>
        <w:t>DIN SPEC 38402-100 (VORNORM):2017-08 Zurückgezogen ohne Ersatz</w:t>
      </w:r>
    </w:p>
    <w:p w14:paraId="4BAA07E6" w14:textId="77777777" w:rsidR="00AF61D5" w:rsidRDefault="00223501">
      <w:pPr>
        <w:pStyle w:val="GesAbsatz"/>
        <w:rPr>
          <w:color w:val="auto"/>
        </w:rPr>
      </w:pPr>
      <w:r>
        <w:rPr>
          <w:color w:val="FF0000"/>
        </w:rPr>
        <w:lastRenderedPageBreak/>
        <w:t>Warnvermerk DIN EN ISO 25377:2024-02</w:t>
      </w:r>
      <w:r>
        <w:rPr>
          <w:color w:val="FF0000"/>
        </w:rPr>
        <w:br/>
      </w:r>
      <w:r>
        <w:rPr>
          <w:color w:val="auto"/>
        </w:rPr>
        <w:t>Leitfaden zu Messunsicherheiten in der Hydrometrie_(HUG)</w:t>
      </w:r>
    </w:p>
    <w:p w14:paraId="54FDDC51" w14:textId="77777777" w:rsidR="00AF61D5" w:rsidRDefault="00223501">
      <w:pPr>
        <w:pStyle w:val="GesAbsatz"/>
      </w:pPr>
      <w:r>
        <w:rPr>
          <w:color w:val="FF0000"/>
        </w:rPr>
        <w:t>Warnvermerk - DIN EN ISO 14083: 2023-11</w:t>
      </w:r>
      <w:r>
        <w:br/>
        <w:t>Treibhausgase_- Quantifizierung und Berichterstattung über Treibhausgasemissionen von Transportvorgängen</w:t>
      </w:r>
    </w:p>
    <w:p w14:paraId="29FA007F" w14:textId="77777777" w:rsidR="00AF61D5" w:rsidRDefault="00223501">
      <w:pPr>
        <w:pStyle w:val="GesAbsatz"/>
      </w:pPr>
      <w:r>
        <w:t>DIN 14090:2003-05 Zurückgezogen und ersetzt durch</w:t>
      </w:r>
      <w:r>
        <w:br/>
        <w:t>DIN 14090:</w:t>
      </w:r>
      <w:r>
        <w:rPr>
          <w:highlight w:val="yellow"/>
        </w:rPr>
        <w:t>2024-02</w:t>
      </w:r>
      <w:r>
        <w:br/>
        <w:t>Flächen für die Feuerwehr auf Grundstücken</w:t>
      </w:r>
    </w:p>
    <w:p w14:paraId="76F1BF4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</w:rPr>
        <w:t>DIN 14095:2007-05 Zurückgezogen und ersetzt durch</w:t>
      </w:r>
      <w:r>
        <w:rPr>
          <w:rFonts w:cs="Arial"/>
        </w:rPr>
        <w:br/>
        <w:t>DIN 14095:2024-02</w:t>
      </w:r>
      <w:r>
        <w:rPr>
          <w:rFonts w:cs="Arial"/>
        </w:rPr>
        <w:br/>
        <w:t>Feuerwehrpläne für bauliche Anlagen</w:t>
      </w:r>
    </w:p>
    <w:p w14:paraId="3344215F" w14:textId="77777777" w:rsidR="00AF61D5" w:rsidRDefault="00223501">
      <w:pPr>
        <w:pStyle w:val="GesAbsatz"/>
      </w:pPr>
      <w:r>
        <w:t>DIN 38405-1:1985-12 Zurückgezogen ohne Ersatz,</w:t>
      </w:r>
    </w:p>
    <w:p w14:paraId="57C108DC" w14:textId="77777777" w:rsidR="00AF61D5" w:rsidRDefault="00223501">
      <w:pPr>
        <w:pStyle w:val="GesAbsatz"/>
      </w:pPr>
      <w:r>
        <w:t>DIN 38406-16:1990-03 Zurückgezogen ohne Ersatz</w:t>
      </w:r>
    </w:p>
    <w:p w14:paraId="237DC77A" w14:textId="77777777" w:rsidR="00AF61D5" w:rsidRDefault="00223501">
      <w:pPr>
        <w:pStyle w:val="GesAbsatz"/>
      </w:pPr>
      <w:r>
        <w:t>DIN EN ISO 8655-7:2022-11 Zurückgezogen und ersetzt durch</w:t>
      </w:r>
      <w:r>
        <w:br/>
        <w:t>DIN EN ISO 8655-7:2024-02</w:t>
      </w:r>
      <w:r>
        <w:br/>
        <w:t>Volumenmessgeräte mit Hubkolben_- Teil_7: Alternative Prüfverfahren zur Bestimmung des Volumens</w:t>
      </w:r>
    </w:p>
    <w:p w14:paraId="2B5A47D9" w14:textId="77777777" w:rsidR="00AF61D5" w:rsidRDefault="00223501">
      <w:pPr>
        <w:pStyle w:val="GesAbsatz"/>
      </w:pPr>
      <w:r>
        <w:t>DIN ISO/TS 25377 Vornorm:2008-01 Zurückgezogen und ersetzt durch</w:t>
      </w:r>
      <w:r>
        <w:br/>
        <w:t>DIN EN ISO 25377:2024-02</w:t>
      </w:r>
      <w:r>
        <w:br/>
        <w:t>Leitfaden zu Messunsicherheiten in der Hydrometrie_(HUG)</w:t>
      </w:r>
    </w:p>
    <w:p w14:paraId="41830FF9" w14:textId="77777777" w:rsidR="00AF61D5" w:rsidRDefault="00223501">
      <w:pPr>
        <w:pStyle w:val="GesAbsatz"/>
      </w:pPr>
      <w:r>
        <w:t>DIN 38405-24:1987-05 Zurückgezogen ohne Ersatz, wir empfehlen die Nutzung von DIN 38405-52:2020-11</w:t>
      </w:r>
    </w:p>
    <w:p w14:paraId="5C088983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  <w:color w:val="FF0000"/>
        </w:rPr>
        <w:t>Warnvermerk - DIN EN 16637-2</w:t>
      </w:r>
      <w:r>
        <w:rPr>
          <w:rFonts w:cs="Arial"/>
        </w:rPr>
        <w:t>: 2024-01</w:t>
      </w:r>
      <w:r>
        <w:rPr>
          <w:rFonts w:cs="Arial"/>
        </w:rPr>
        <w:br/>
        <w:t>mit Titel Bauprodukte_- Bewertung der Freisetzung von gefährlichen Stoffen_- Teil_2: Horizontale dynamische Oberflächenauslaugprüfung</w:t>
      </w:r>
    </w:p>
    <w:p w14:paraId="4E90606C" w14:textId="77777777" w:rsidR="00AF61D5" w:rsidRDefault="00223501">
      <w:pPr>
        <w:pStyle w:val="GesAbsatz"/>
      </w:pPr>
      <w:r>
        <w:t>VDI 2083 Blatt 19:2018-08 Zurückgezogen und ersetzt durch</w:t>
      </w:r>
      <w:r>
        <w:br/>
        <w:t>VDI 2083 Blatt 19:2024-02</w:t>
      </w:r>
      <w:r>
        <w:br/>
        <w:t>Reinraumtechnik_- Dichtheit von Containments_- Klassifizierung, Planung und Prüfung</w:t>
      </w:r>
    </w:p>
    <w:p w14:paraId="13CFF66A" w14:textId="77777777" w:rsidR="00AF61D5" w:rsidRDefault="00223501">
      <w:pPr>
        <w:pStyle w:val="GesAbsatz"/>
      </w:pPr>
      <w:r>
        <w:t>VDI 4300 Blatt 1:1995-12 Zurückgezogen und ersetzt durch</w:t>
      </w:r>
      <w:r>
        <w:br/>
        <w:t>VDI 4300 Blatt 1:2024-02</w:t>
      </w:r>
      <w:r>
        <w:br/>
        <w:t>Messen von Innenraumluftverunreinigungen_- Allgemeine Aspekte der Messstrategie</w:t>
      </w:r>
    </w:p>
    <w:p w14:paraId="2C2CF88E" w14:textId="77777777" w:rsidR="00AF61D5" w:rsidRDefault="00223501">
      <w:pPr>
        <w:pStyle w:val="GesAbsatz"/>
      </w:pPr>
      <w:r>
        <w:t>VDI 4710 Blatt 2:2007-05 Zurückgezogen ohne Ersatz,</w:t>
      </w:r>
    </w:p>
    <w:p w14:paraId="54483454" w14:textId="77777777" w:rsidR="00AF61D5" w:rsidRDefault="00223501">
      <w:pPr>
        <w:pStyle w:val="GesAbsatz"/>
      </w:pPr>
      <w:r>
        <w:t>DIN EN 13313:2011-02 Zurückgezogen und ersetzt durch</w:t>
      </w:r>
      <w:r>
        <w:br/>
        <w:t>DIN EN ISO 22712:</w:t>
      </w:r>
      <w:r>
        <w:rPr>
          <w:highlight w:val="yellow"/>
        </w:rPr>
        <w:t>2024-01</w:t>
      </w:r>
      <w:r>
        <w:br/>
        <w:t>Kälteanlagen und Wärmepumpen_- Sachkunde von Personal</w:t>
      </w:r>
    </w:p>
    <w:p w14:paraId="710C6510" w14:textId="77777777" w:rsidR="00AF61D5" w:rsidRDefault="00223501">
      <w:pPr>
        <w:pStyle w:val="GesAbsatz"/>
      </w:pPr>
      <w:r>
        <w:t>DIN EN ISO/IEC 27001:2017-06 Zurückgezogen und ersetzt durch</w:t>
      </w:r>
      <w:r>
        <w:br/>
        <w:t>DIN EN ISO/IEC 27001:2024-01</w:t>
      </w:r>
      <w:r>
        <w:br/>
        <w:t>Informationssicherheit, Cybersicherheit und Datenschutz_- Informationssicherheitsmanagementsysteme_- Anforderungen</w:t>
      </w:r>
    </w:p>
    <w:p w14:paraId="038DFBE5" w14:textId="77777777" w:rsidR="00AF61D5" w:rsidRDefault="00223501">
      <w:pPr>
        <w:pStyle w:val="GesAbsatz"/>
      </w:pPr>
      <w:r>
        <w:t>DIN EN ISO/IEC 27002:2017-06 Zurückgezogen und ersetzt durch</w:t>
      </w:r>
      <w:r>
        <w:br/>
        <w:t>DIN EN ISO/IEC 27002:2024-01</w:t>
      </w:r>
      <w:r>
        <w:br/>
        <w:t>Informationssicherheit, Cybersicherheit und Schutz der Privatsphäre_- Informationssicherheitsmaßnahmen</w:t>
      </w:r>
    </w:p>
    <w:p w14:paraId="79053503" w14:textId="77777777" w:rsidR="00AF61D5" w:rsidRDefault="00223501">
      <w:pPr>
        <w:pStyle w:val="GesAbsatz"/>
      </w:pPr>
      <w:r>
        <w:t>DIN CEN/TS 16637-2 (VORNORM):2014-11 Zurückgezogen und ersetzt durch</w:t>
      </w:r>
      <w:r>
        <w:br/>
        <w:t>DIN EN 16637-2:2024-01</w:t>
      </w:r>
      <w:r>
        <w:br/>
        <w:t>Bauprodukte_- Bewertung der Freisetzung von gefährlichen Stoffen_- Teil_2: Horizontale dynamische Oberflächenauslaugprüfung</w:t>
      </w:r>
    </w:p>
    <w:p w14:paraId="57CFB677" w14:textId="77777777" w:rsidR="00AF61D5" w:rsidRDefault="00223501">
      <w:pPr>
        <w:pStyle w:val="GesAbsatz"/>
      </w:pPr>
      <w:r>
        <w:t>DIN 38405-5:1985-01 Zurückgezogen ohne Ersatz</w:t>
      </w:r>
    </w:p>
    <w:p w14:paraId="5697CF2B" w14:textId="77777777" w:rsidR="00AF61D5" w:rsidRDefault="00223501">
      <w:pPr>
        <w:pStyle w:val="GesAbsatz"/>
      </w:pPr>
      <w:r>
        <w:t>VDI 3957 Blatt 3:2008-12 Zurückgezogen und ersetzt durch</w:t>
      </w:r>
      <w:r>
        <w:br/>
        <w:t>VDI 3957 Blatt 3:2024-01</w:t>
      </w:r>
      <w:r>
        <w:br/>
        <w:t>Biologische Messverfahren zur Ermittlung und Beurteilung der Wirkung von Luftverunreinigungen auf Pflanzen (Biomonitoring)_- Verfahren der standardisierten Exposition von Grünkohl</w:t>
      </w:r>
    </w:p>
    <w:p w14:paraId="18F37998" w14:textId="77777777" w:rsidR="00AF61D5" w:rsidRDefault="00223501">
      <w:pPr>
        <w:pStyle w:val="GesAbsatz"/>
      </w:pPr>
      <w:r>
        <w:t>VDI 3957 Blatt 10:2004-12 Zurückgezogen und ersetzt durch</w:t>
      </w:r>
      <w:r>
        <w:br/>
        <w:t>VDI 3957 Blatt 10:2024-01</w:t>
      </w:r>
      <w:r>
        <w:br/>
        <w:t>Biologische Messverfahren zur Ermittlung und Beurteilung der Wirkung von Luftverunreinigungen auf Pflanzen (Biomonitoring)_- Einsatz aktiver Biomonitoringverfahren im Bereich von Emissionsquellen</w:t>
      </w:r>
    </w:p>
    <w:p w14:paraId="4F8C6EF2" w14:textId="77777777" w:rsidR="00AF61D5" w:rsidRDefault="00223501">
      <w:pPr>
        <w:pStyle w:val="GesAbsatz"/>
      </w:pPr>
      <w:r>
        <w:lastRenderedPageBreak/>
        <w:t xml:space="preserve">VDI 4257 Blatt 2:2011-09 </w:t>
      </w:r>
      <w:r>
        <w:br/>
        <w:t>Zurückgezogen ohne Ersatz, wir empfehlen die Nutzung von DIN EN 17359:2020-10</w:t>
      </w:r>
    </w:p>
    <w:p w14:paraId="598912A1" w14:textId="77777777" w:rsidR="00AF61D5" w:rsidRDefault="00223501">
      <w:pPr>
        <w:pStyle w:val="GesAbsatz"/>
      </w:pPr>
      <w:r>
        <w:t>Als Änderung zum Dokument</w:t>
      </w:r>
      <w:r>
        <w:br/>
        <w:t>ISO 16494-1:2022-06 erschien</w:t>
      </w:r>
      <w:r>
        <w:br/>
        <w:t>ISO 16494-1 AMD 1:2023-11</w:t>
      </w:r>
      <w:r>
        <w:br/>
        <w:t xml:space="preserve">Heat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ventilators</w:t>
      </w:r>
      <w:proofErr w:type="spellEnd"/>
      <w:r>
        <w:t xml:space="preserve"> and </w:t>
      </w:r>
      <w:proofErr w:type="spellStart"/>
      <w:r>
        <w:t>energy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ventilators</w:t>
      </w:r>
      <w:proofErr w:type="spellEnd"/>
      <w:r>
        <w:t xml:space="preserve">_- Method </w:t>
      </w:r>
      <w:proofErr w:type="spellStart"/>
      <w:r>
        <w:t>of</w:t>
      </w:r>
      <w:proofErr w:type="spellEnd"/>
      <w:r>
        <w:t xml:space="preserve">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performance</w:t>
      </w:r>
      <w:proofErr w:type="spellEnd"/>
      <w:r>
        <w:t xml:space="preserve">_- Part_1: Development </w:t>
      </w:r>
      <w:proofErr w:type="spellStart"/>
      <w:r>
        <w:t>of</w:t>
      </w:r>
      <w:proofErr w:type="spellEnd"/>
      <w:r>
        <w:t xml:space="preserve"> </w:t>
      </w:r>
      <w:proofErr w:type="spellStart"/>
      <w:r>
        <w:t>metrics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evaluation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performance</w:t>
      </w:r>
      <w:proofErr w:type="spellEnd"/>
      <w:r>
        <w:t>_- Amendment_1</w:t>
      </w:r>
    </w:p>
    <w:p w14:paraId="7A9C86B9" w14:textId="77777777" w:rsidR="00AF61D5" w:rsidRDefault="00223501">
      <w:pPr>
        <w:pStyle w:val="GesAbsatz"/>
      </w:pPr>
      <w:r>
        <w:t>VDI/VDE 3528 Blatt 1.1:2018-04 Zurückgezogen ohne Ersatz</w:t>
      </w:r>
    </w:p>
    <w:p w14:paraId="61E9580C" w14:textId="77777777" w:rsidR="00AF61D5" w:rsidRDefault="00223501">
      <w:pPr>
        <w:pStyle w:val="GesAbsatz"/>
      </w:pPr>
      <w:r>
        <w:t>DIN 19657:1973-09 Zurückgezogen und ersetzt durch</w:t>
      </w:r>
      <w:r>
        <w:br/>
        <w:t>DIN 19657:</w:t>
      </w:r>
      <w:r>
        <w:rPr>
          <w:highlight w:val="yellow"/>
        </w:rPr>
        <w:t>2023-12</w:t>
      </w:r>
      <w:r>
        <w:br/>
        <w:t>Sicherungen von Gewässern, Deichen und Küsten</w:t>
      </w:r>
    </w:p>
    <w:p w14:paraId="4FE3B37A" w14:textId="77777777" w:rsidR="00AF61D5" w:rsidRDefault="00223501">
      <w:pPr>
        <w:pStyle w:val="GesAbsatz"/>
      </w:pPr>
      <w:r>
        <w:t>DIN 51900-1:2000-04 Zurückgezogen und ersetzt durch</w:t>
      </w:r>
      <w:r>
        <w:br/>
        <w:t>DIN 51900:2023-12</w:t>
      </w:r>
      <w:r>
        <w:br/>
        <w:t>Prüfung fester und flüssiger Brennstoffe_- Bestimmung des Brennwertes mit dem Bombenkalorimeter und Berechnung des Heizwertes</w:t>
      </w:r>
    </w:p>
    <w:p w14:paraId="6D693778" w14:textId="77777777" w:rsidR="00AF61D5" w:rsidRDefault="00223501">
      <w:pPr>
        <w:pStyle w:val="GesAbsatz"/>
      </w:pPr>
      <w:r>
        <w:t>DIN 51900-2:2003-05 Zurückgezogen und ersetzt durch</w:t>
      </w:r>
      <w:r>
        <w:br/>
        <w:t>DIN 51900:2023-12</w:t>
      </w:r>
      <w:r>
        <w:br/>
        <w:t>Prüfung fester und flüssiger Brennstoffe_- Bestimmung des Brennwertes mit dem Bombenkalorimeter und Berechnung des Heizwertes</w:t>
      </w:r>
    </w:p>
    <w:p w14:paraId="7881E2DD" w14:textId="77777777" w:rsidR="00AF61D5" w:rsidRDefault="00223501">
      <w:pPr>
        <w:pStyle w:val="GesAbsatz"/>
      </w:pPr>
      <w:r>
        <w:t>DIN 51900-3:2005-01 Zurückgezogen und ersetzt durch</w:t>
      </w:r>
      <w:r>
        <w:br/>
        <w:t>DIN 51900:2023-12</w:t>
      </w:r>
      <w:r>
        <w:br/>
        <w:t>Prüfung fester und flüssiger Brennstoffe_- Bestimmung des Brennwertes mit dem Bombenkalorimeter und Berechnung des Heizwertes</w:t>
      </w:r>
    </w:p>
    <w:p w14:paraId="29E92442" w14:textId="77777777" w:rsidR="00AF61D5" w:rsidRDefault="00223501">
      <w:pPr>
        <w:pStyle w:val="GesAbsatz"/>
      </w:pPr>
      <w:r>
        <w:t>DIN EN 13501-2:2016-12 Zurückgezogen und ersetzt durch</w:t>
      </w:r>
      <w:r>
        <w:br/>
        <w:t>DIN EN 13501-2:2023-12</w:t>
      </w:r>
      <w:r>
        <w:br/>
        <w:t>Klassifizierung von Bauprodukten und Bauteilen zu ihrem Brandverhalten_- Teil_2: Klassifizierung mit den Ergebnissen aus den Feuerwiderstandsprüfungen und/oder Rauchschutzprüfungen, mit Ausnahme von Lüftungsanlagen</w:t>
      </w:r>
    </w:p>
    <w:p w14:paraId="7020C813" w14:textId="77777777" w:rsidR="00AF61D5" w:rsidRDefault="00223501">
      <w:pPr>
        <w:pStyle w:val="GesAbsatz"/>
      </w:pPr>
      <w:r>
        <w:t>DIN EN 14511-3:2019-07 Zurückgezogen und ersetzt durch</w:t>
      </w:r>
      <w:r>
        <w:br/>
        <w:t>DIN EN 14511-3:2023-12</w:t>
      </w:r>
      <w:r>
        <w:br/>
        <w:t>Luftkonditionierer, Flüssigkeitskühlsätze und Wärmepumpen für die Raumbeheizung und -kühlung und Prozesskühler mit elektrisch angetriebenen Verdichtern_- Teil_3: Prüfverfahren</w:t>
      </w:r>
    </w:p>
    <w:p w14:paraId="34A86169" w14:textId="77777777" w:rsidR="00AF61D5" w:rsidRDefault="00223501">
      <w:pPr>
        <w:pStyle w:val="GesAbsatz"/>
      </w:pPr>
      <w:r>
        <w:t>DIN EN 45544-1:2015-10 Zurückgezogen und ersetzt durch</w:t>
      </w:r>
      <w:r>
        <w:br/>
        <w:t>DIN EN IEC 62990-1:2023-12 [VDE]</w:t>
      </w:r>
      <w:r>
        <w:br/>
        <w:t>Arbeitsplatzatmosphäre_- Teil_1: Gasmessgeräte_- Anforderungen an das Betriebsverhalten von Geräten für die Messung toxischer Gase</w:t>
      </w:r>
    </w:p>
    <w:p w14:paraId="3AADD130" w14:textId="77777777" w:rsidR="00AF61D5" w:rsidRDefault="00223501">
      <w:pPr>
        <w:pStyle w:val="GesAbsatz"/>
      </w:pPr>
      <w:r>
        <w:t>DIN EN 45544-3:2015-10 Zurückgezogen und ersetzt durch</w:t>
      </w:r>
      <w:r>
        <w:br/>
        <w:t>DIN EN IEC 62990-1:2023-12 [VDE]</w:t>
      </w:r>
      <w:r>
        <w:br/>
        <w:t>Arbeitsplatzatmosphäre_- Teil_1: Gasmessgeräte_- Anforderungen an das Betriebsverhalten von Geräten für die Messung toxischer Gase</w:t>
      </w:r>
    </w:p>
    <w:p w14:paraId="393EE253" w14:textId="77777777" w:rsidR="00AF61D5" w:rsidRDefault="00223501">
      <w:pPr>
        <w:pStyle w:val="GesAbsatz"/>
      </w:pPr>
      <w:r>
        <w:t>DIN EN 62682:2016-02 Zurückgezogen und ersetzt durch</w:t>
      </w:r>
      <w:r>
        <w:br/>
        <w:t>DIN EN IEC 62682:2023-12 [VDE]</w:t>
      </w:r>
      <w:r>
        <w:br/>
        <w:t>Alarmmanagement in der Prozessindustrie</w:t>
      </w:r>
    </w:p>
    <w:p w14:paraId="3C7D535C" w14:textId="77777777" w:rsidR="00AF61D5" w:rsidRDefault="00223501">
      <w:pPr>
        <w:pStyle w:val="GesAbsatz"/>
      </w:pPr>
      <w:r>
        <w:t>DIN EN ISO 11267:2014-07 Zurückgezogen und ersetzt durch</w:t>
      </w:r>
      <w:r>
        <w:br/>
        <w:t>DIN EN ISO 11267:2023-12</w:t>
      </w:r>
      <w:r>
        <w:br/>
        <w:t>Bodenbeschaffenheit_- Hemmung der Reproduktion von Collembolen (Folsomia candida) durch Verunreinigungen</w:t>
      </w:r>
    </w:p>
    <w:p w14:paraId="2EF3B5A8" w14:textId="77777777" w:rsidR="00AF61D5" w:rsidRDefault="00223501">
      <w:pPr>
        <w:pStyle w:val="GesAbsatz"/>
      </w:pPr>
      <w:r>
        <w:t>DIN EN ISO 11348-1:2009-05 Zurückgezogen und ersetzt durch</w:t>
      </w:r>
      <w:r>
        <w:br/>
        <w:t>DIN EN ISO 11348-1:2023-12</w:t>
      </w:r>
      <w:r>
        <w:br/>
        <w:t xml:space="preserve">Wasserbeschaffenheit_- Bestimmung der Hemmwirkung von Wasserproben auf die Lichtemission von Vibrio </w:t>
      </w:r>
      <w:proofErr w:type="spellStart"/>
      <w:r>
        <w:t>fischeri</w:t>
      </w:r>
      <w:proofErr w:type="spellEnd"/>
      <w:r>
        <w:t xml:space="preserve"> (Leuchtbakterientest)_- Teil_1: Verfahren mit frisch gezüchteten Bakterien</w:t>
      </w:r>
    </w:p>
    <w:p w14:paraId="568CC193" w14:textId="77777777" w:rsidR="00AF61D5" w:rsidRDefault="00223501">
      <w:pPr>
        <w:pStyle w:val="GesAbsatz"/>
      </w:pPr>
      <w:r>
        <w:t>DIN EN ISO 11348-2:2009-05 Zurückgezogen und ersetzt durch</w:t>
      </w:r>
      <w:r>
        <w:br/>
        <w:t>DIN EN ISO 11348-2:2023-12</w:t>
      </w:r>
      <w:r>
        <w:br/>
        <w:t xml:space="preserve">Wasserbeschaffenheit_- Bestimmung der Hemmwirkung von Wasserproben auf die Lichtemission von Vibrio </w:t>
      </w:r>
      <w:proofErr w:type="spellStart"/>
      <w:r>
        <w:t>fischeri</w:t>
      </w:r>
      <w:proofErr w:type="spellEnd"/>
      <w:r>
        <w:t xml:space="preserve"> (Leuchtbakterientest)_- Teil_2: Verfahren mit flüssig getrockneten Bakterien</w:t>
      </w:r>
    </w:p>
    <w:p w14:paraId="70EB128B" w14:textId="77777777" w:rsidR="00AF61D5" w:rsidRDefault="00223501">
      <w:pPr>
        <w:pStyle w:val="GesAbsatz"/>
      </w:pPr>
      <w:r>
        <w:lastRenderedPageBreak/>
        <w:t>DIN EN ISO 11348-3:2009-05 Zurückgezogen und ersetzt durch</w:t>
      </w:r>
      <w:r>
        <w:br/>
        <w:t>DIN EN ISO 11348-3:2023-12</w:t>
      </w:r>
      <w:r>
        <w:br/>
        <w:t xml:space="preserve">Wasserbeschaffenheit_- Bestimmung der Hemmwirkung von Wasserproben auf die Lichtemission von Vibrio </w:t>
      </w:r>
      <w:proofErr w:type="spellStart"/>
      <w:r>
        <w:t>fischeri</w:t>
      </w:r>
      <w:proofErr w:type="spellEnd"/>
      <w:r>
        <w:t xml:space="preserve"> (Leuchtbakterientest)_- Teil_3: Verfahren mit gefriergetrockneten Bakterien</w:t>
      </w:r>
    </w:p>
    <w:p w14:paraId="05335F27" w14:textId="77777777" w:rsidR="00AF61D5" w:rsidRDefault="00223501">
      <w:pPr>
        <w:pStyle w:val="GesAbsatz"/>
      </w:pPr>
      <w:r>
        <w:t>DIN EN ISO 13849-1:2016-06 Zurückgezogen und ersetzt durch</w:t>
      </w:r>
      <w:r>
        <w:br/>
        <w:t>DIN EN ISO 13849-1:2023-12</w:t>
      </w:r>
      <w:r>
        <w:br/>
        <w:t>Sicherheit von Maschinen_- Sicherheitsbezogene Teile von Steuerungen_- Teil_1: Allgemeine Gestaltungsleitsätze</w:t>
      </w:r>
    </w:p>
    <w:p w14:paraId="1ED60A00" w14:textId="77777777" w:rsidR="00AF61D5" w:rsidRDefault="00223501">
      <w:pPr>
        <w:pStyle w:val="GesAbsatz"/>
      </w:pPr>
      <w:r>
        <w:t>DIN EN ISO 23611-4:2011-09 Zurückgezogen und ersetzt durch</w:t>
      </w:r>
      <w:r>
        <w:br/>
        <w:t>DIN EN ISO 23611-4:2023-12</w:t>
      </w:r>
      <w:r>
        <w:br/>
        <w:t>Bodenbeschaffenheit_- Probenahme von Wirbellosen im Boden_- Teil_4: Probenahme, Extraktion und Bestimmung von Boden bewohnenden Nematoden</w:t>
      </w:r>
    </w:p>
    <w:p w14:paraId="144A69A2" w14:textId="77777777" w:rsidR="00AF61D5" w:rsidRDefault="00223501">
      <w:pPr>
        <w:pStyle w:val="GesAbsatz"/>
      </w:pPr>
      <w:r>
        <w:t>DIN ISO 16000-3:2013-01 Zurückgezogen und ersetzt durch</w:t>
      </w:r>
      <w:r>
        <w:br/>
        <w:t>DIN ISO 16000-3:2023-12</w:t>
      </w:r>
      <w:r>
        <w:br/>
        <w:t>Innenraumluftverunreinigungen_- Teil_3: Messen von Formaldehyd und anderen Carbonylverbindungen in der Innenraumluft und in Prüfkammern_- Probenahme mit einer Pumpe</w:t>
      </w:r>
    </w:p>
    <w:p w14:paraId="05C33835" w14:textId="77777777" w:rsidR="00AF61D5" w:rsidRDefault="00223501">
      <w:pPr>
        <w:pStyle w:val="GesAbsatz"/>
      </w:pPr>
      <w:r>
        <w:t>DIN ISO 45001:2018-06 Zurückgezogen und ersetzt durch</w:t>
      </w:r>
      <w:r>
        <w:br/>
        <w:t>DIN EN ISO 45001:2023-12</w:t>
      </w:r>
      <w:r>
        <w:br/>
        <w:t>Managementsysteme für Sicherheit und Gesundheit bei der Arbeit_- Anforderungen mit Anleitung zur Anwendung</w:t>
      </w:r>
    </w:p>
    <w:p w14:paraId="2D500041" w14:textId="77777777" w:rsidR="00AF61D5" w:rsidRDefault="00223501">
      <w:pPr>
        <w:pStyle w:val="GesAbsatz"/>
      </w:pPr>
      <w:r>
        <w:t>DIN CEN ISO/TS 80004-2 (VORNORM):2017-09 Zurückgezogen und ersetzt durch</w:t>
      </w:r>
      <w:r>
        <w:br/>
        <w:t>DIN EN ISO 80004-1:2023-12</w:t>
      </w:r>
      <w:r>
        <w:br/>
        <w:t>Nanotechnologien_- Fachwörterverzeichnis_- Teil_1: Kernbegriffe</w:t>
      </w:r>
    </w:p>
    <w:p w14:paraId="71267D86" w14:textId="77777777" w:rsidR="00AF61D5" w:rsidRDefault="00223501">
      <w:pPr>
        <w:pStyle w:val="GesAbsatz"/>
      </w:pPr>
      <w:r>
        <w:t>VDI 3782 Blatt 6:2017-04 Zurückgezogen und ersetzt durch</w:t>
      </w:r>
      <w:r>
        <w:br/>
        <w:t>VDI 3782 Blatt 6:2023-12</w:t>
      </w:r>
      <w:r>
        <w:br/>
        <w:t>Umweltmeteorologie_- Atmosphärische Ausbreitungsmodelle_- Bestimmung der Ausbreitungsklassen nach Klug/Manier</w:t>
      </w:r>
    </w:p>
    <w:p w14:paraId="6CAA7B8F" w14:textId="77777777" w:rsidR="00AF61D5" w:rsidRDefault="00223501">
      <w:pPr>
        <w:pStyle w:val="GesAbsatz"/>
      </w:pPr>
      <w:r>
        <w:t>VDI 3786 Blatt 4:2013-06 Zurückgezogen und ersetzt durch</w:t>
      </w:r>
      <w:r>
        <w:br/>
        <w:t>VDI 3786 Blatt 4:2023-12</w:t>
      </w:r>
      <w:r>
        <w:br/>
        <w:t>Umweltmeteorologie_- Meteorologische Messungen_- Luftfeuchte</w:t>
      </w:r>
    </w:p>
    <w:p w14:paraId="6352FCC8" w14:textId="77777777" w:rsidR="00AF61D5" w:rsidRDefault="00223501">
      <w:pPr>
        <w:pStyle w:val="GesAbsatz"/>
      </w:pPr>
      <w:r>
        <w:t>VDI 3886 Blatt 1:2019-09 Zurückgezogen und ersetzt durch</w:t>
      </w:r>
      <w:r>
        <w:br/>
        <w:t>VDI 3886 Blatt 1:2023-12</w:t>
      </w:r>
      <w:r>
        <w:br/>
        <w:t>Ermittlung und Bewertung von Gerüchen_- Geruchsgutachten_- Ermittlung der Notwendigkeit und Hinweise zur Erstellung</w:t>
      </w:r>
    </w:p>
    <w:p w14:paraId="01B86ACA" w14:textId="77777777" w:rsidR="00AF61D5" w:rsidRDefault="00223501">
      <w:pPr>
        <w:pStyle w:val="GesAbsatz"/>
      </w:pPr>
      <w:r>
        <w:t>DIN 51577-4:1994-02 Zurückgezogen und ersetzt durch</w:t>
      </w:r>
      <w:r>
        <w:br/>
        <w:t>DIN 51577-4:</w:t>
      </w:r>
      <w:r>
        <w:rPr>
          <w:highlight w:val="yellow"/>
        </w:rPr>
        <w:t>2023-11</w:t>
      </w:r>
      <w:r>
        <w:br/>
        <w:t>Prüfung von Mineralöl-Kohlenwasserstoffen und ähnlichen Erzeugnissen_- Bestimmung des Chlor- und Bromgehaltes_- Teil_4: Energiedispersive Röntgenfluoreszenz-Analyse mit Kleinspektrometern</w:t>
      </w:r>
    </w:p>
    <w:p w14:paraId="1AE56A9A" w14:textId="77777777" w:rsidR="00AF61D5" w:rsidRDefault="00223501">
      <w:pPr>
        <w:pStyle w:val="GesAbsatz"/>
      </w:pPr>
      <w:r>
        <w:t>DIN EN 1998-1/NA:2021-07 Zurückgezogen und ersetzt durch</w:t>
      </w:r>
      <w:r>
        <w:br/>
        <w:t>DIN EN 1998-1/NA:2023-11</w:t>
      </w:r>
      <w:r>
        <w:br/>
        <w:t>Nationaler Anhang_- National festgelegte Parameter_- Eurocode_8: Auslegung von Bauwerken gegen Erdbeben_- Teil_1: Grundlagen, Erdbebeneinwirkungen und Regeln für Hochbauten</w:t>
      </w:r>
    </w:p>
    <w:p w14:paraId="6E3757A8" w14:textId="77777777" w:rsidR="00AF61D5" w:rsidRDefault="00223501">
      <w:pPr>
        <w:pStyle w:val="GesAbsatz"/>
      </w:pPr>
      <w:r>
        <w:t>DIN EN 1998-5/NA:2021-07 Zurückgezogen und ersetzt durch</w:t>
      </w:r>
      <w:r>
        <w:br/>
        <w:t>DIN EN 1998-5/NA:2023-11</w:t>
      </w:r>
      <w:r>
        <w:br/>
        <w:t>Nationaler Anhang_- National festgelegte Parameter_- Eurocode_8: Auslegung von Bauwerken gegen Erdbeben_- Teil_5: Gründungen, Stützbauwerke und geotechnische Aspekte</w:t>
      </w:r>
    </w:p>
    <w:p w14:paraId="5C2AC456" w14:textId="77777777" w:rsidR="00AF61D5" w:rsidRDefault="00223501">
      <w:pPr>
        <w:pStyle w:val="GesAbsatz"/>
      </w:pPr>
      <w:r>
        <w:t>DIN EN 12102-1:2018-02 Zurückgezogen und ersetzt durch</w:t>
      </w:r>
      <w:r>
        <w:br/>
        <w:t>DIN EN 12102-1:2023-11</w:t>
      </w:r>
      <w:r>
        <w:br/>
        <w:t>Luftkonditionierer, Flüssigkeitskühlsätze, Wärmepumpen, Prozesskühler und Entfeuchter mit elektrisch angetriebenen Verdichtern_- Bestimmung des Schallleistungspegels_- Teil_1: Luftkonditionierer, Flüssigkeitskühlsätze,</w:t>
      </w:r>
    </w:p>
    <w:p w14:paraId="6FBAFE44" w14:textId="77777777" w:rsidR="00AF61D5" w:rsidRDefault="00223501">
      <w:pPr>
        <w:pStyle w:val="GesAbsatz"/>
      </w:pPr>
      <w:r>
        <w:t>DIN EN 60379:2004-07 Zurückgezogen und ersetzt durch</w:t>
      </w:r>
      <w:r>
        <w:br/>
        <w:t>DIN EN IEC 60379:2023-11 [VDE]</w:t>
      </w:r>
      <w:r>
        <w:br/>
        <w:t>Verfahren zur Messung der Gebrauchseigenschaften von elektrischen Warmwasserspeichern für den Hausgebrauch</w:t>
      </w:r>
    </w:p>
    <w:p w14:paraId="73B96D89" w14:textId="77777777" w:rsidR="00AF61D5" w:rsidRDefault="00223501">
      <w:pPr>
        <w:pStyle w:val="GesAbsatz"/>
      </w:pPr>
      <w:r>
        <w:t>DIN EN ISO 11268-2:2015-11 Zurückgezogen und ersetzt durch</w:t>
      </w:r>
      <w:r>
        <w:br/>
        <w:t>DIN EN ISO 11268-2:2023-11</w:t>
      </w:r>
      <w:r>
        <w:br/>
      </w:r>
      <w:r>
        <w:lastRenderedPageBreak/>
        <w:t>Bodenbeschaffenheit_- Wirkungen von Verunreinigungen auf Regenwürmer_- Teil_2: Bestimmung der Wirkung auf die Reproduktionsleistung von Eisenia fetida/Eisenia</w:t>
      </w:r>
    </w:p>
    <w:p w14:paraId="2BAC2445" w14:textId="77777777" w:rsidR="00AF61D5" w:rsidRDefault="00223501">
      <w:pPr>
        <w:pStyle w:val="GesAbsatz"/>
      </w:pPr>
      <w:r>
        <w:t>DIN EN ISO 16387:2014-05 Zurückgezogen und ersetzt durch</w:t>
      </w:r>
      <w:r>
        <w:br/>
        <w:t>DIN EN ISO 16387:2023-11</w:t>
      </w:r>
      <w:r>
        <w:br/>
        <w:t xml:space="preserve">Bodenbeschaffenheit_- Wirkungen von Verunreinigungen auf Enchytraeidae (Enchytraeus </w:t>
      </w:r>
      <w:proofErr w:type="spellStart"/>
      <w:r>
        <w:t>sp</w:t>
      </w:r>
      <w:proofErr w:type="spellEnd"/>
      <w:proofErr w:type="gramStart"/>
      <w:r>
        <w:t>.)_</w:t>
      </w:r>
      <w:proofErr w:type="gramEnd"/>
      <w:r>
        <w:t>- Bestimmung der Wirkungen auf die Reproduktion</w:t>
      </w:r>
    </w:p>
    <w:p w14:paraId="05F83C84" w14:textId="77777777" w:rsidR="00AF61D5" w:rsidRDefault="00223501">
      <w:pPr>
        <w:pStyle w:val="GesAbsatz"/>
      </w:pPr>
      <w:r>
        <w:t>DIN ISO 11271:2003-03 Zurückgezogen und ersetzt durch</w:t>
      </w:r>
      <w:r>
        <w:br/>
        <w:t>DIN ISO 11271:2023-11</w:t>
      </w:r>
      <w:r>
        <w:br/>
        <w:t>Bodenbeschaffenheit_- Bestimmung der Redox-Spannung_- Feldverfahren</w:t>
      </w:r>
    </w:p>
    <w:p w14:paraId="1F365871" w14:textId="77777777" w:rsidR="00AF61D5" w:rsidRDefault="00223501">
      <w:pPr>
        <w:pStyle w:val="GesAbsatz"/>
      </w:pPr>
      <w:r>
        <w:t>DIN 19731:1998-05 Zurückgezogen und ersetzt durch</w:t>
      </w:r>
      <w:r>
        <w:br/>
        <w:t>DIN 19731:</w:t>
      </w:r>
      <w:r>
        <w:rPr>
          <w:highlight w:val="yellow"/>
        </w:rPr>
        <w:t>2023-10</w:t>
      </w:r>
      <w:r>
        <w:br/>
        <w:t>Bodenbeschaffenheit_- Verwertung von Bodenmaterial und Baggergut</w:t>
      </w:r>
    </w:p>
    <w:p w14:paraId="02EB9B48" w14:textId="77777777" w:rsidR="00AF61D5" w:rsidRDefault="00223501">
      <w:pPr>
        <w:pStyle w:val="GesAbsatz"/>
      </w:pPr>
      <w:r>
        <w:t>DIN 53474:2017-12 Zurückgezogen und ersetzt durch</w:t>
      </w:r>
      <w:r>
        <w:br/>
        <w:t>DIN 53474:2023-10</w:t>
      </w:r>
      <w:r>
        <w:br/>
        <w:t>Prüfung von Kunststoffen, Kautschuk und Elastomeren_- Bestimmung des Chlorgehaltes</w:t>
      </w:r>
    </w:p>
    <w:p w14:paraId="23B0BD6C" w14:textId="77777777" w:rsidR="00AF61D5" w:rsidRDefault="00223501">
      <w:pPr>
        <w:pStyle w:val="GesAbsatz"/>
      </w:pPr>
      <w:r>
        <w:t>DIN EN 12341:2014-08 Zurückgezogen und ersetzt durch</w:t>
      </w:r>
      <w:r>
        <w:br/>
        <w:t>DIN EN 12341:2023-10</w:t>
      </w:r>
      <w:r>
        <w:br/>
        <w:t>Außenluft_- Gravimetrisches Standardmessverfahren für die Bestimmung der PM&lt;(Index)10&gt;- oder PM&lt;(Index)2,5&gt;-Massenkonzentration des Schwebstaubes</w:t>
      </w:r>
    </w:p>
    <w:p w14:paraId="4E5FAEC7" w14:textId="77777777" w:rsidR="00AF61D5" w:rsidRDefault="00223501">
      <w:pPr>
        <w:pStyle w:val="GesAbsatz"/>
      </w:pPr>
      <w:r>
        <w:t>DIN EN ISO/IEC 17043:2010-05 Zurückgezogen und ersetzt durch</w:t>
      </w:r>
      <w:r>
        <w:br/>
        <w:t>DIN EN ISO/IEC 17043:2023-10</w:t>
      </w:r>
      <w:r>
        <w:br/>
        <w:t>Konformitätsbewertung_- Allgemeine Anforderungen an die Kompetenz von Anbietern von Eignungsprüfungen</w:t>
      </w:r>
    </w:p>
    <w:p w14:paraId="47C0F144" w14:textId="77777777" w:rsidR="00AF61D5" w:rsidRDefault="00223501">
      <w:pPr>
        <w:pStyle w:val="GesAbsatz"/>
      </w:pPr>
      <w:r>
        <w:t>DIN EN ISO 22476-5:2013-03 Zurückgezogen und ersetzt durch</w:t>
      </w:r>
      <w:r>
        <w:br/>
        <w:t>DIN EN ISO 22476-5:2023-10</w:t>
      </w:r>
      <w:r>
        <w:br/>
        <w:t>Geotechnische Erkundung und Untersuchung_- Felduntersuchungen_- Teil_5: Pressiometerversuch in Vorbohrungen</w:t>
      </w:r>
    </w:p>
    <w:p w14:paraId="4FF4A9E6" w14:textId="77777777" w:rsidR="00AF61D5" w:rsidRDefault="00223501">
      <w:pPr>
        <w:pStyle w:val="GesAbsatz"/>
      </w:pPr>
      <w:r>
        <w:t>DIN ISO 8297:2000-08 Zurückgezogen und ersetzt durch</w:t>
      </w:r>
      <w:r>
        <w:br/>
        <w:t>DIN ISO 8297:2023-10</w:t>
      </w:r>
      <w:r>
        <w:br/>
        <w:t>Akustik_- Bestimmung der Schallleistungspegel von Mehr-Quellen-Industrieanlagen für die Ermittlung von Schalldruckpegeln in der Umgebung_- Verfahren der Genauigkeitsklasse_2</w:t>
      </w:r>
    </w:p>
    <w:p w14:paraId="7826C17B" w14:textId="77777777" w:rsidR="00AF61D5" w:rsidRDefault="00223501">
      <w:pPr>
        <w:pStyle w:val="GesAbsatz"/>
      </w:pPr>
      <w:r>
        <w:t>Als Änderung zum Dokument</w:t>
      </w:r>
      <w:r>
        <w:br/>
        <w:t>ISO 16494-1:2022-06 erschien</w:t>
      </w:r>
      <w:r>
        <w:br/>
        <w:t>ISO 16494-1 FDAM 1 Entwurf:2023-08</w:t>
      </w:r>
      <w:r>
        <w:br/>
        <w:t xml:space="preserve">Heat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ventilators</w:t>
      </w:r>
      <w:proofErr w:type="spellEnd"/>
      <w:r>
        <w:t xml:space="preserve"> and </w:t>
      </w:r>
      <w:proofErr w:type="spellStart"/>
      <w:r>
        <w:t>energy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ventilators</w:t>
      </w:r>
      <w:proofErr w:type="spellEnd"/>
      <w:r>
        <w:t xml:space="preserve">_- Method </w:t>
      </w:r>
      <w:proofErr w:type="spellStart"/>
      <w:r>
        <w:t>of</w:t>
      </w:r>
      <w:proofErr w:type="spellEnd"/>
      <w:r>
        <w:t xml:space="preserve">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performance</w:t>
      </w:r>
      <w:proofErr w:type="spellEnd"/>
      <w:r>
        <w:t xml:space="preserve">_- Part_1: Development </w:t>
      </w:r>
      <w:proofErr w:type="spellStart"/>
      <w:r>
        <w:t>of</w:t>
      </w:r>
      <w:proofErr w:type="spellEnd"/>
      <w:r>
        <w:t xml:space="preserve"> </w:t>
      </w:r>
      <w:proofErr w:type="spellStart"/>
      <w:r>
        <w:t>metrics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evaluation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performance</w:t>
      </w:r>
      <w:proofErr w:type="spellEnd"/>
      <w:r>
        <w:t>_- Amendment_1</w:t>
      </w:r>
    </w:p>
    <w:p w14:paraId="01D97F3A" w14:textId="77777777" w:rsidR="00AF61D5" w:rsidRDefault="00223501">
      <w:pPr>
        <w:pStyle w:val="GesAbsatz"/>
      </w:pPr>
      <w:r>
        <w:t>VDI 2587 Blatt 1:2001-11 Zurückgezogen und ersetzt durch</w:t>
      </w:r>
      <w:r>
        <w:br/>
        <w:t>VDI 2587 Blatt 1:2023-10</w:t>
      </w:r>
      <w:r>
        <w:br/>
        <w:t>Emissionsminderung_- Rollenoffsetdruckanlagen mit Heißlufttrocknung</w:t>
      </w:r>
    </w:p>
    <w:p w14:paraId="0FF28B25" w14:textId="77777777" w:rsidR="00AF61D5" w:rsidRDefault="00223501">
      <w:pPr>
        <w:pStyle w:val="GesAbsatz"/>
      </w:pPr>
      <w:r>
        <w:t>VDI 4510:2006-05 Zurückgezogen ohne Ersatz</w:t>
      </w:r>
    </w:p>
    <w:p w14:paraId="66D0D153" w14:textId="77777777" w:rsidR="00AF61D5" w:rsidRDefault="00223501">
      <w:pPr>
        <w:pStyle w:val="GesAbsatz"/>
      </w:pPr>
      <w:r>
        <w:t>DIN 18299:2019-09 Zurückgezogen und ersetzt durch</w:t>
      </w:r>
      <w:r>
        <w:br/>
        <w:t>DIN 18299:2023-09</w:t>
      </w:r>
      <w:r>
        <w:br/>
        <w:t xml:space="preserve">VOB Vergabe- und Vertragsordnung für Bauleistungen_- </w:t>
      </w:r>
      <w:proofErr w:type="spellStart"/>
      <w:r>
        <w:t>Teil_C</w:t>
      </w:r>
      <w:proofErr w:type="spellEnd"/>
      <w:r>
        <w:t>: Allgemeine Technische Vertragsbedingungen für Bauleistungen_(ATV)_- Allgemeine Regelungen für Bauarbeiten jeder Art</w:t>
      </w:r>
    </w:p>
    <w:p w14:paraId="73FB478C" w14:textId="77777777" w:rsidR="00AF61D5" w:rsidRDefault="00223501">
      <w:pPr>
        <w:pStyle w:val="GesAbsatz"/>
      </w:pPr>
      <w:r>
        <w:t>DIN 18315:2019-09 Zurückgezogen und ersetzt durch</w:t>
      </w:r>
      <w:r>
        <w:br/>
        <w:t>DIN 18315:2023-09</w:t>
      </w:r>
      <w:r>
        <w:br/>
        <w:t xml:space="preserve">VOB Vergabe- und Vertragsordnung für Bauleistungen_- </w:t>
      </w:r>
      <w:proofErr w:type="spellStart"/>
      <w:r>
        <w:t>Teil_C</w:t>
      </w:r>
      <w:proofErr w:type="spellEnd"/>
      <w:r>
        <w:t>: Allgemeine Technische Vertragsbedingungen für Bauleistungen_(ATV)_- Verkehrswegebauarbeiten_- Oberbauschichten ohne Bindemittel</w:t>
      </w:r>
    </w:p>
    <w:p w14:paraId="09F4C35E" w14:textId="77777777" w:rsidR="00AF61D5" w:rsidRDefault="00223501">
      <w:pPr>
        <w:pStyle w:val="GesAbsatz"/>
      </w:pPr>
      <w:r>
        <w:t>DIN 18329:2019-09 Zurückgezogen und ersetzt durch</w:t>
      </w:r>
      <w:r>
        <w:br/>
        <w:t>DIN 18329:2023-09</w:t>
      </w:r>
      <w:r>
        <w:br/>
        <w:t xml:space="preserve">VOB Vergabe- und Vertragsordnung für Bauleistungen_- </w:t>
      </w:r>
      <w:proofErr w:type="spellStart"/>
      <w:r>
        <w:t>Teil_C</w:t>
      </w:r>
      <w:proofErr w:type="spellEnd"/>
      <w:r>
        <w:t>: Allgemeine Technische Vertragsbedingungen für Bauleistungen_(ATV)_- Verkehrssicherungsarbeiten</w:t>
      </w:r>
    </w:p>
    <w:p w14:paraId="0DF7AA38" w14:textId="77777777" w:rsidR="00AF61D5" w:rsidRDefault="00223501">
      <w:pPr>
        <w:pStyle w:val="GesAbsatz"/>
      </w:pPr>
      <w:r>
        <w:t>DIN 18336:2019-09 Zurückgezogen und ersetzt durch</w:t>
      </w:r>
      <w:r>
        <w:br/>
        <w:t>DIN 18336:2023-09</w:t>
      </w:r>
      <w:r>
        <w:br/>
        <w:t xml:space="preserve">VOB Vergabe- und Vertragsordnung für Bauleistungen_- </w:t>
      </w:r>
      <w:proofErr w:type="spellStart"/>
      <w:r>
        <w:t>Teil_C</w:t>
      </w:r>
      <w:proofErr w:type="spellEnd"/>
      <w:r>
        <w:t>: Allgemeine Technische Vertragsbedingungen für Bauleistungen_(ATV)_- Abdichtungsarbeiten</w:t>
      </w:r>
    </w:p>
    <w:p w14:paraId="7149DB3E" w14:textId="77777777" w:rsidR="00AF61D5" w:rsidRDefault="00223501">
      <w:pPr>
        <w:pStyle w:val="GesAbsatz"/>
      </w:pPr>
      <w:r>
        <w:lastRenderedPageBreak/>
        <w:t>DIN EN 12284:2004-01 Zurückgezogen und ersetzt durch</w:t>
      </w:r>
      <w:r>
        <w:br/>
        <w:t>DIN EN ISO 21922:2023-09</w:t>
      </w:r>
      <w:r>
        <w:br/>
        <w:t>Kälteanlagen und Wärmepumpen_- Ventile_- Anforderungen, Prüfung und Kennzeichnung</w:t>
      </w:r>
    </w:p>
    <w:p w14:paraId="396CBC81" w14:textId="77777777" w:rsidR="00AF61D5" w:rsidRDefault="00223501">
      <w:pPr>
        <w:pStyle w:val="GesAbsatz"/>
      </w:pPr>
      <w:r>
        <w:t>DIN EN 14470-1:2004-07 Zurückgezogen und ersetzt durch</w:t>
      </w:r>
      <w:r>
        <w:br/>
        <w:t>DIN EN 14470-1:2023-09</w:t>
      </w:r>
      <w:r>
        <w:br/>
        <w:t>Feuerwiderstandsfähige Lagerschränke_- Teil_1: Sicherheitsschränke für brennbare Flüssigkeiten;</w:t>
      </w:r>
    </w:p>
    <w:p w14:paraId="1B8878C2" w14:textId="77777777" w:rsidR="00AF61D5" w:rsidRDefault="00223501">
      <w:pPr>
        <w:pStyle w:val="GesAbsatz"/>
      </w:pPr>
      <w:r>
        <w:t>DIN EN 15267-1:2009-07 Zurückgezogen und ersetzt durch</w:t>
      </w:r>
      <w:r>
        <w:br/>
        <w:t>DIN EN 15267-1:2023-09</w:t>
      </w:r>
      <w:r>
        <w:br/>
        <w:t>Luftbeschaffenheit_- Beurteilung von Einrichtungen zur Überwachung der Luftbeschaffenheit_- Teil_1: Grundlagen der Zertifizierung</w:t>
      </w:r>
    </w:p>
    <w:p w14:paraId="5D8D606C" w14:textId="77777777" w:rsidR="00AF61D5" w:rsidRDefault="00223501">
      <w:pPr>
        <w:pStyle w:val="GesAbsatz"/>
      </w:pPr>
      <w:r>
        <w:t>DIN EN 15267-2:2009-07 Zurückgezogen und ersetzt durch</w:t>
      </w:r>
      <w:r>
        <w:br/>
        <w:t>DIN EN 15267-2:2023-09</w:t>
      </w:r>
      <w:r>
        <w:br/>
        <w:t>Luftbeschaffenheit_- Beurteilung von Einrichtungen zur Überwachung der Luftbeschaffenheit_- Teil_2: Erstmalige Beurteilung des Qualitätsmanagementsystems des Herstellers und Überwachung des Herstellungsprozesses nach der Zertifizierung</w:t>
      </w:r>
    </w:p>
    <w:p w14:paraId="13B9070C" w14:textId="77777777" w:rsidR="00AF61D5" w:rsidRDefault="00223501">
      <w:pPr>
        <w:pStyle w:val="GesAbsatz"/>
      </w:pPr>
      <w:r>
        <w:t>DIN EN 60436:2022-09 Zurückgezogen und ersetzt durch</w:t>
      </w:r>
      <w:r>
        <w:br/>
        <w:t>DIN EN 60436:2023-09 [VDE]</w:t>
      </w:r>
      <w:r>
        <w:br/>
        <w:t>Elektrische Geschirrspüler für den Hausgebrauch_- Messverfahren für Gebrauchseigenschaften</w:t>
      </w:r>
    </w:p>
    <w:p w14:paraId="3C501BD8" w14:textId="77777777" w:rsidR="00AF61D5" w:rsidRDefault="00223501">
      <w:pPr>
        <w:pStyle w:val="GesAbsatz"/>
      </w:pPr>
      <w:r>
        <w:t>DIN ISO 10382:2003-05 Zurückgezogen und ersetzt durch</w:t>
      </w:r>
      <w:r>
        <w:br/>
        <w:t>DIN ISO 23646:2023-09</w:t>
      </w:r>
      <w:r>
        <w:br/>
        <w:t>Bodenbeschaffenheit_- Bestimmung von Organochlorpestiziden mittels Gaschromatographie mit massenselektiver Detektion (GC-MS)</w:t>
      </w:r>
    </w:p>
    <w:p w14:paraId="6849080E" w14:textId="77777777" w:rsidR="00AF61D5" w:rsidRDefault="00223501">
      <w:pPr>
        <w:pStyle w:val="GesAbsatz"/>
      </w:pPr>
      <w:r>
        <w:t>DIN ISO 10382:2003-05 Zurückgezogen und ersetzt durch</w:t>
      </w:r>
      <w:r>
        <w:br/>
        <w:t>DIN ISO 23646:2023-09</w:t>
      </w:r>
      <w:r>
        <w:br/>
        <w:t>Bodenbeschaffenheit_- Bestimmung von Organochlorpestiziden mittels Gaschromatographie mit massenselektiver Detektion (GC-MS) und Gaschromatographie mit Elektroneneinfangdetektion</w:t>
      </w:r>
    </w:p>
    <w:p w14:paraId="54C6F214" w14:textId="77777777" w:rsidR="00AF61D5" w:rsidRDefault="00223501">
      <w:pPr>
        <w:pStyle w:val="GesAbsatz"/>
      </w:pPr>
      <w:r>
        <w:t>DIN EN 60436:2022-09 Zurückgezogen und ersetzt durch</w:t>
      </w:r>
      <w:r>
        <w:br/>
        <w:t>DIN EN 60436:2023-09 [VDE]</w:t>
      </w:r>
      <w:r>
        <w:br/>
        <w:t>Elektrische Geschirrspüler für den Hausgebrauch_- Messverfahren für Gebrauchseigenschaften</w:t>
      </w:r>
    </w:p>
    <w:p w14:paraId="6F41BFCE" w14:textId="77777777" w:rsidR="00AF61D5" w:rsidRDefault="00223501">
      <w:pPr>
        <w:pStyle w:val="GesAbsatz"/>
      </w:pPr>
      <w:r>
        <w:t>DIN EN 15267-2:2009-07 Zurückgezogen und ersetzt durch</w:t>
      </w:r>
      <w:r>
        <w:br/>
        <w:t>DIN EN 15267-2:2023-09</w:t>
      </w:r>
      <w:r>
        <w:br/>
        <w:t>Luftbeschaffenheit_- Beurteilung von Einrichtungen zur Überwachung der Luftbeschaffenheit_- Teil_2: Erstmalige Beurteilung des Qualitätsmanagementsystems des Herstellers und Überwachung des Herstellungsprozesses nach der Zertifizierung</w:t>
      </w:r>
    </w:p>
    <w:p w14:paraId="48683A2C" w14:textId="77777777" w:rsidR="00AF61D5" w:rsidRDefault="00223501">
      <w:pPr>
        <w:pStyle w:val="GesAbsatz"/>
      </w:pPr>
      <w:r>
        <w:t>DIN EN 15267-1:2009-07 Zurückgezogen und ersetzt durch</w:t>
      </w:r>
      <w:r>
        <w:br/>
        <w:t>DIN EN 15267-1:2023-09</w:t>
      </w:r>
      <w:r>
        <w:br/>
        <w:t>Luftbeschaffenheit_- Beurteilung von Einrichtungen zur Überwachung der Luftbeschaffenheit_- Teil_1: Grundlagen der Zertifizierung</w:t>
      </w:r>
    </w:p>
    <w:p w14:paraId="618C7908" w14:textId="77777777" w:rsidR="00AF61D5" w:rsidRDefault="00223501">
      <w:pPr>
        <w:pStyle w:val="GesAbsatz"/>
      </w:pPr>
      <w:r>
        <w:t>DIN EN 14470-1:2004-07 Zurückgezogen und ersetzt durch</w:t>
      </w:r>
      <w:r>
        <w:br/>
        <w:t>DIN EN 14470-1:2023-09</w:t>
      </w:r>
      <w:r>
        <w:br/>
        <w:t>Feuerwiderstandsfähige Lagerschränke_- Teil_1: Sicherheitsschränke für brennbare Flüssigkeiten</w:t>
      </w:r>
    </w:p>
    <w:p w14:paraId="650C19F2" w14:textId="77777777" w:rsidR="00AF61D5" w:rsidRDefault="00223501">
      <w:pPr>
        <w:pStyle w:val="GesAbsatz"/>
      </w:pPr>
      <w:r>
        <w:t>DIN EN 12284:2004-01 Zurückgezogen und ersetzt durch</w:t>
      </w:r>
      <w:r>
        <w:br/>
        <w:t>DIN EN ISO 21922:2023-09</w:t>
      </w:r>
      <w:r>
        <w:br/>
        <w:t>Kälteanlagen und Wärmepumpen_- Ventile_- Anforderungen, Prüfung und Kennzeichnung</w:t>
      </w:r>
    </w:p>
    <w:p w14:paraId="1C4C444A" w14:textId="77777777" w:rsidR="00AF61D5" w:rsidRDefault="00223501">
      <w:pPr>
        <w:pStyle w:val="GesAbsatz"/>
      </w:pPr>
      <w:r>
        <w:t>VDI 2090 Blatt 1:2001-01 Zurückgezogen und ersetzt durch</w:t>
      </w:r>
      <w:r>
        <w:br/>
        <w:t>VDI 4320 Blatt 5:2023-09</w:t>
      </w:r>
      <w:r>
        <w:br/>
        <w:t>Messung atmosphärischer Depositionen_- Bestimmung der Deposition von PCDD/F und PCB nach der Bergerhoff-Methode und GC-HRMS-Analyse</w:t>
      </w:r>
    </w:p>
    <w:p w14:paraId="34E48986" w14:textId="77777777" w:rsidR="00AF61D5" w:rsidRDefault="00223501">
      <w:pPr>
        <w:pStyle w:val="GesAbsatz"/>
      </w:pPr>
      <w:r>
        <w:t>VDI 2463 Blatt 7:2014-05 Zurückgezogen und ersetzt durch</w:t>
      </w:r>
      <w:r>
        <w:br/>
        <w:t>VDI 2463 Blatt 3:2023-09</w:t>
      </w:r>
      <w:r>
        <w:br/>
        <w:t>Messen von Partikeln_- Erfassung von luftgetragenen Partikeln und gasförmigen chemischen Verbindungen in Außenluft und Innenraumluft_- Aktive Probenahme mittels Low-Volume-Sampler_(LVS)</w:t>
      </w:r>
    </w:p>
    <w:p w14:paraId="3E7CADD3" w14:textId="77777777" w:rsidR="00AF61D5" w:rsidRDefault="00223501">
      <w:pPr>
        <w:pStyle w:val="GesAbsatz"/>
      </w:pPr>
      <w:r>
        <w:t>VDI 2463 Blatt 8:2014-05 Zurückgezogen und ersetzt durch</w:t>
      </w:r>
      <w:r>
        <w:br/>
        <w:t>VDI 2463 Blatt 3:2023-09</w:t>
      </w:r>
      <w:r>
        <w:br/>
        <w:t>Messen von Partikeln_- Erfassung von luftgetragenen Partikeln und gasförmigen chemischen Verbindungen in Außenluft und Innenraumluft_- Aktive Probenahme mittels Low-Volume-Sampler_(LVS)</w:t>
      </w:r>
    </w:p>
    <w:p w14:paraId="502550D1" w14:textId="77777777" w:rsidR="00AF61D5" w:rsidRDefault="00223501">
      <w:pPr>
        <w:pStyle w:val="GesAbsatz"/>
      </w:pPr>
      <w:r>
        <w:lastRenderedPageBreak/>
        <w:t>VDI 2595 Blatt 1:2010-03 Zurückgezogen und ersetzt durch</w:t>
      </w:r>
      <w:r>
        <w:br/>
        <w:t>VDI 2595:2023-09</w:t>
      </w:r>
      <w:r>
        <w:br/>
        <w:t>Emissionsminderung_- Räucheranlagen für Lebensmittel</w:t>
      </w:r>
    </w:p>
    <w:p w14:paraId="429A419C" w14:textId="77777777" w:rsidR="00AF61D5" w:rsidRDefault="00223501">
      <w:pPr>
        <w:pStyle w:val="GesAbsatz"/>
      </w:pPr>
      <w:r>
        <w:t>VDI 2595 Blatt 2:2010-03 Zurückgezogen und ersetzt durch</w:t>
      </w:r>
      <w:r>
        <w:br/>
        <w:t>VDI 2595:2023-09</w:t>
      </w:r>
      <w:r>
        <w:br/>
        <w:t>Emissionsminderung_- Räucheranlagen für Lebensmittel</w:t>
      </w:r>
    </w:p>
    <w:p w14:paraId="32D3D5CA" w14:textId="77777777" w:rsidR="00AF61D5" w:rsidRDefault="00223501">
      <w:pPr>
        <w:pStyle w:val="GesAbsatz"/>
      </w:pPr>
      <w:r>
        <w:t>VDI 3464:2015-09 Zurückgezogen und ersetzt durch</w:t>
      </w:r>
      <w:r>
        <w:br/>
        <w:t>VDI 3464 Blatt 1:2023-09</w:t>
      </w:r>
      <w:r>
        <w:br/>
        <w:t>Emissionsminderung_- Lagerung und Umschlag von Holzpellets beim Verbraucher_- Anforderungen unter Umwelt-, Gesundheits- und Sicherheitsaspekten</w:t>
      </w:r>
    </w:p>
    <w:p w14:paraId="03BD713D" w14:textId="77777777" w:rsidR="00AF61D5" w:rsidRDefault="00223501">
      <w:pPr>
        <w:pStyle w:val="GesAbsatz"/>
      </w:pPr>
      <w:r>
        <w:t>VDI 6023 Blatt 1:2022-09 Zurückgezogen und ersetzt durch</w:t>
      </w:r>
      <w:r>
        <w:br/>
        <w:t>VDI 6023 Blatt 1:2023-09</w:t>
      </w:r>
      <w:r>
        <w:br/>
        <w:t>Hygiene in Trinkwasser-Installationen_- Anforderungen an Planung, Ausführung, Betrieb und Instandhaltung</w:t>
      </w:r>
    </w:p>
    <w:p w14:paraId="15ADF63F" w14:textId="77777777" w:rsidR="00AF61D5" w:rsidRDefault="00223501">
      <w:pPr>
        <w:pStyle w:val="GesAbsatz"/>
      </w:pPr>
      <w:r>
        <w:t>VDI 3491 Blatt 15:1996-12 Zurückgezogen und ersetzt durch</w:t>
      </w:r>
      <w:r>
        <w:br/>
        <w:t>VDI 3491 Blatt 6:</w:t>
      </w:r>
      <w:r>
        <w:rPr>
          <w:highlight w:val="yellow"/>
        </w:rPr>
        <w:t>2023-08</w:t>
      </w:r>
      <w:r>
        <w:br/>
        <w:t>Messen von Partikeln_- Herstellungsverfahren für Prüfaerosole_- Transport und Konditionierung</w:t>
      </w:r>
    </w:p>
    <w:p w14:paraId="4DCC947F" w14:textId="77777777" w:rsidR="00AF61D5" w:rsidRDefault="00223501">
      <w:pPr>
        <w:pStyle w:val="GesAbsatz"/>
      </w:pPr>
      <w:r>
        <w:t>VDI 3786 Blatt 17:2007-02 Zurückgezogen ohne Ersatz</w:t>
      </w:r>
    </w:p>
    <w:p w14:paraId="3C699C29" w14:textId="77777777" w:rsidR="00AF61D5" w:rsidRDefault="00223501">
      <w:pPr>
        <w:pStyle w:val="GesAbsatz"/>
      </w:pPr>
      <w:r>
        <w:t>DIN ISO 17616:2020-11 Zurückgezogen und ersetzt durch</w:t>
      </w:r>
      <w:r>
        <w:br/>
        <w:t>DIN EN ISO 17616:2023-08</w:t>
      </w:r>
      <w:r>
        <w:br/>
        <w:t>Bodenbeschaffenheit_- Anleitung für die Auswahl und Beurteilung von Biotestverfahren zur ökotoxikologischen Charakterisierung von Böden und Bodenmaterialien</w:t>
      </w:r>
    </w:p>
    <w:p w14:paraId="3A98AA6F" w14:textId="77777777" w:rsidR="00AF61D5" w:rsidRDefault="00223501">
      <w:pPr>
        <w:pStyle w:val="GesAbsatz"/>
      </w:pPr>
      <w:r>
        <w:t>DIN ISO 15799:2021-04 Zurückgezogen und ersetzt durch</w:t>
      </w:r>
      <w:r>
        <w:br/>
        <w:t>DIN EN ISO 15799:2023-08</w:t>
      </w:r>
      <w:r>
        <w:br/>
        <w:t>Bodenbeschaffenheit_- Anleitung zur ökotoxikologischen Charakterisierung von Böden und Bodenmaterialien</w:t>
      </w:r>
    </w:p>
    <w:p w14:paraId="0DCF407D" w14:textId="77777777" w:rsidR="00AF61D5" w:rsidRDefault="00223501">
      <w:pPr>
        <w:pStyle w:val="GesAbsatz"/>
      </w:pPr>
      <w:r>
        <w:t>DIN EN ISO 80000-1:2013-08 Zurückgezogen und ersetzt durch</w:t>
      </w:r>
      <w:r>
        <w:br/>
        <w:t>DIN EN ISO 80000-1:2023-08</w:t>
      </w:r>
      <w:r>
        <w:br/>
        <w:t>Größen und Einheiten_- Teil_1: Allgemeines</w:t>
      </w:r>
    </w:p>
    <w:p w14:paraId="62E9BEEB" w14:textId="77777777" w:rsidR="00AF61D5" w:rsidRDefault="00223501">
      <w:pPr>
        <w:pStyle w:val="GesAbsatz"/>
      </w:pPr>
      <w:r>
        <w:t>DIN EN ISO 6926:2016-08 Zurückgezogen und ersetzt durch</w:t>
      </w:r>
      <w:r>
        <w:br/>
        <w:t>DIN EN ISO 6926:2023-08</w:t>
      </w:r>
      <w:r>
        <w:br/>
        <w:t>Akustik_- Anforderungen an die Eigenschaften und die Kalibrierung von Vergleichsschallquellen für die Bestimmung von Schallleistungspegeln</w:t>
      </w:r>
    </w:p>
    <w:p w14:paraId="3C4E3076" w14:textId="77777777" w:rsidR="00AF61D5" w:rsidRDefault="00223501">
      <w:pPr>
        <w:pStyle w:val="GesAbsatz"/>
      </w:pPr>
      <w:r>
        <w:t>DIN EN 14511-4:2019-07 Zurückgezogen und ersetzt durch</w:t>
      </w:r>
      <w:r>
        <w:br/>
        <w:t>DIN EN 14511-4:2023-08</w:t>
      </w:r>
      <w:r>
        <w:br/>
        <w:t>Luftkonditionierer, Flüssigkeitskühlsätze und Wärmepumpen für die Raumbeheizung und -kühlung und Prozesskühler mit elektrisch angetriebenen Verdichtern_- Teil_4: Anforderungen</w:t>
      </w:r>
    </w:p>
    <w:p w14:paraId="1EA5F8B5" w14:textId="77777777" w:rsidR="00AF61D5" w:rsidRDefault="00223501">
      <w:pPr>
        <w:pStyle w:val="GesAbsatz"/>
      </w:pPr>
      <w:r>
        <w:t>DIN EN 14511-2:2019-07 Zurückgezogen und ersetzt durch</w:t>
      </w:r>
      <w:r>
        <w:br/>
        <w:t>DIN EN 14511-2:2023-08</w:t>
      </w:r>
      <w:r>
        <w:br/>
        <w:t>Luftkonditionierer, Flüssigkeitskühlsätze und Wärmepumpen für die Raumbeheizung und -kühlung und Prozesskühler mit elektrisch angetriebenen Verdichtern_- Teil_2: Prüfbedingungen;</w:t>
      </w:r>
    </w:p>
    <w:p w14:paraId="6043096D" w14:textId="77777777" w:rsidR="00AF61D5" w:rsidRDefault="00223501">
      <w:pPr>
        <w:pStyle w:val="GesAbsatz"/>
      </w:pPr>
      <w:r>
        <w:t>DIN EN 14511-1:2019-07 Zurückgezogen und ersetzt durch</w:t>
      </w:r>
      <w:r>
        <w:br/>
        <w:t>DIN EN 14511-1:2023-08</w:t>
      </w:r>
      <w:r>
        <w:br/>
        <w:t>Luftkonditionierer, Flüssigkeitskühlsätze und Wärmepumpen für die Raumbeheizung</w:t>
      </w:r>
      <w:r>
        <w:br/>
        <w:t>und -kühlung und Prozesskühler mit elektrisch angetriebenen Verdichtern_- Teil_1: Begriffe</w:t>
      </w:r>
    </w:p>
    <w:p w14:paraId="06CD73FE" w14:textId="77777777" w:rsidR="00AF61D5" w:rsidRDefault="00223501">
      <w:pPr>
        <w:pStyle w:val="GesAbsatz"/>
      </w:pPr>
      <w:r>
        <w:t>DIN 38407-43:2014-10 Zurückgezogen und ersetzt durch</w:t>
      </w:r>
      <w:r>
        <w:br/>
        <w:t>DIN EN ISO 20595:2023-08</w:t>
      </w:r>
      <w:r>
        <w:br/>
        <w:t>Wasserbeschaffenheit_- Bestimmung ausgewählter leichtflüchtiger organischer</w:t>
      </w:r>
      <w:r>
        <w:br/>
        <w:t>Verbindungen in Wasser_- Verfahren mittels Gaschromatographie und</w:t>
      </w:r>
      <w:r>
        <w:br/>
        <w:t>Massenspektrometrie nach statischer Headspacetechnik (HS-GC-MS)</w:t>
      </w:r>
    </w:p>
    <w:p w14:paraId="12E77F23" w14:textId="77777777" w:rsidR="00AF61D5" w:rsidRDefault="00223501">
      <w:pPr>
        <w:pStyle w:val="GesAbsatz"/>
      </w:pPr>
      <w:r>
        <w:t>DIN 1045-4:2012-02 Zurückgezogen und ersetzt durch</w:t>
      </w:r>
      <w:r>
        <w:br/>
        <w:t>DIN 1045-4:2023-08</w:t>
      </w:r>
      <w:r>
        <w:br/>
        <w:t>Tragwerke aus Beton, Stahlbeton und Spannbeton_- Teil_4: Betonfertigteile_-</w:t>
      </w:r>
      <w:r>
        <w:br/>
        <w:t>Allgemeine Regeln</w:t>
      </w:r>
      <w:r>
        <w:br/>
        <w:t>DIN 1045-40:2023-08</w:t>
      </w:r>
      <w:r>
        <w:br/>
        <w:t>Tragwerke aus Beton, Stahlbeton und Spannbeton_- Teil_40: Regeln für</w:t>
      </w:r>
      <w:r>
        <w:br/>
        <w:t>Betonfertigteile, die keiner spezifischen Norm entsprechen</w:t>
      </w:r>
    </w:p>
    <w:p w14:paraId="56052D77" w14:textId="77777777" w:rsidR="00AF61D5" w:rsidRDefault="00223501">
      <w:pPr>
        <w:pStyle w:val="GesAbsatz"/>
      </w:pPr>
      <w:r>
        <w:lastRenderedPageBreak/>
        <w:t>DIN 1045-3:2012-03 Zurückgezogen und ersetzt durch</w:t>
      </w:r>
      <w:r>
        <w:br/>
        <w:t>DIN 1045-3:2023-08</w:t>
      </w:r>
      <w:r>
        <w:br/>
        <w:t>Tragwerke aus Beton, Stahlbeton und Spannbeton_- Teil_3: Bauausführung</w:t>
      </w:r>
    </w:p>
    <w:p w14:paraId="1FAE2093" w14:textId="77777777" w:rsidR="00AF61D5" w:rsidRDefault="00223501">
      <w:pPr>
        <w:pStyle w:val="GesAbsatz"/>
      </w:pPr>
      <w:r>
        <w:t>DIN 1045-2:2008-08 Zurückgezogen und ersetzt durch</w:t>
      </w:r>
      <w:r>
        <w:br/>
        <w:t>DIN 1045-2:2023-08</w:t>
      </w:r>
      <w:r>
        <w:br/>
        <w:t>Tragwerke aus Beton, Stahlbeton und Spannbeton_- Teil_2: Beton</w:t>
      </w:r>
    </w:p>
    <w:p w14:paraId="762461EB" w14:textId="77777777" w:rsidR="00AF61D5" w:rsidRDefault="00223501">
      <w:pPr>
        <w:pStyle w:val="GesAbsatz"/>
      </w:pPr>
      <w:r>
        <w:t>DIN 14220 2023-07-21</w:t>
      </w:r>
      <w:r>
        <w:br/>
        <w:t>Warnvermerk</w:t>
      </w:r>
    </w:p>
    <w:p w14:paraId="6CCD6F40" w14:textId="77777777" w:rsidR="00AF61D5" w:rsidRDefault="00223501">
      <w:pPr>
        <w:pStyle w:val="GesAbsatz"/>
      </w:pPr>
      <w:r>
        <w:t>DIN EN ISO 8655-7 2023-07-21</w:t>
      </w:r>
      <w:r>
        <w:br/>
        <w:t>Warnvermerk</w:t>
      </w:r>
    </w:p>
    <w:p w14:paraId="2031E642" w14:textId="77777777" w:rsidR="00AF61D5" w:rsidRDefault="00223501">
      <w:pPr>
        <w:pStyle w:val="GesAbsatz"/>
      </w:pPr>
      <w:r>
        <w:t>VDI 3491 Blatt 15:1996-12 Zurückgezogen und ersetzt durch</w:t>
      </w:r>
      <w:r>
        <w:br/>
        <w:t>VDI 3491 Blatt 6:2023-08</w:t>
      </w:r>
      <w:r>
        <w:br/>
        <w:t>Messen von Partikeln_- Herstellungsverfahren für Prüfaerosole_- Transport und Konditionierung</w:t>
      </w:r>
    </w:p>
    <w:p w14:paraId="355B3D21" w14:textId="77777777" w:rsidR="00AF61D5" w:rsidRDefault="00223501">
      <w:pPr>
        <w:pStyle w:val="GesAbsatz"/>
      </w:pPr>
      <w:r>
        <w:t>VDI 3786 Blatt 17:2007-02 Zurückgezogen ohne Ersatz, wir empfehlen die Nutzung von</w:t>
      </w:r>
      <w:r>
        <w:br/>
        <w:t>DIN ISO 23032 Entwurf:2020-10</w:t>
      </w:r>
    </w:p>
    <w:p w14:paraId="0844FBF3" w14:textId="77777777" w:rsidR="00AF61D5" w:rsidRDefault="00223501">
      <w:pPr>
        <w:pStyle w:val="GesAbsatz"/>
      </w:pPr>
      <w:r>
        <w:t xml:space="preserve">DIN 18005-1:2002-07 Zurückgezogen und ersetzt durch </w:t>
      </w:r>
      <w:r>
        <w:br/>
        <w:t>DIN 18005:</w:t>
      </w:r>
      <w:r>
        <w:rPr>
          <w:highlight w:val="yellow"/>
        </w:rPr>
        <w:t>2023-07</w:t>
      </w:r>
      <w:r>
        <w:br/>
        <w:t>Schallschutz im Städtebau_- Grundlagen und Hinweise für die Planung</w:t>
      </w:r>
    </w:p>
    <w:p w14:paraId="59824E66" w14:textId="77777777" w:rsidR="00AF61D5" w:rsidRDefault="00223501">
      <w:pPr>
        <w:pStyle w:val="GesAbsatz"/>
      </w:pPr>
      <w:r>
        <w:t>DIN 18005-1 Beiblatt 1:1987-05 Zurückgezogen und ersetzt durch</w:t>
      </w:r>
      <w:r>
        <w:br/>
        <w:t>DIN 18005 Beiblatt 1:2023-07</w:t>
      </w:r>
      <w:r>
        <w:br/>
        <w:t>Schallschutz im Städtebau_- Beiblatt_1: Schalltechnische Orientierungswerte für die städtebauliche Planung</w:t>
      </w:r>
    </w:p>
    <w:p w14:paraId="770696F0" w14:textId="77777777" w:rsidR="00AF61D5" w:rsidRDefault="00223501">
      <w:pPr>
        <w:pStyle w:val="GesAbsatz"/>
      </w:pPr>
      <w:r>
        <w:t>DIN 19528:2009-01 Zurückgezogen und ersetzt durch</w:t>
      </w:r>
      <w:r>
        <w:br/>
        <w:t>DIN 19528:2023-07</w:t>
      </w:r>
      <w:r>
        <w:br/>
        <w:t>Elution von Feststoffen_- Perkolationsverfahren zur gemeinsamen Untersuchung</w:t>
      </w:r>
    </w:p>
    <w:p w14:paraId="52D96701" w14:textId="77777777" w:rsidR="00AF61D5" w:rsidRDefault="00223501">
      <w:pPr>
        <w:pStyle w:val="GesAbsatz"/>
      </w:pPr>
      <w:r>
        <w:t>DIN 19529:2015-12 Zurückgezogen und ersetzt durch</w:t>
      </w:r>
      <w:r>
        <w:br/>
        <w:t>DIN 19529:2023-07</w:t>
      </w:r>
      <w:r>
        <w:br/>
        <w:t>Elution von Feststoffen_- Schüttelverfahren zur Untersuchung des Elutionsverhaltens von anorganischen und organischen Stoffen bei einem Wasser/Feststoff-Verhältnis von_2 l/kg</w:t>
      </w:r>
    </w:p>
    <w:p w14:paraId="795167E7" w14:textId="77777777" w:rsidR="00AF61D5" w:rsidRDefault="00223501">
      <w:pPr>
        <w:pStyle w:val="GesAbsatz"/>
      </w:pPr>
      <w:r>
        <w:t>DIN EN 303-5:2021-09 Zurückgezogen und ersetzt durch</w:t>
      </w:r>
      <w:r>
        <w:br/>
        <w:t>DIN EN 303-5:2023-07</w:t>
      </w:r>
      <w:r>
        <w:br/>
        <w:t>Heizkessel_- Teil_5: Heizkessel für feste Brennstoffe, manuell und automatisch beschickte Feuerungen, Nennwärmeleistung bis 500_kW_- Begriffe, Anforderungen, Prüfungen und Kennzeichnung</w:t>
      </w:r>
    </w:p>
    <w:p w14:paraId="430C0141" w14:textId="77777777" w:rsidR="00AF61D5" w:rsidRDefault="00223501">
      <w:pPr>
        <w:pStyle w:val="GesAbsatz"/>
      </w:pPr>
      <w:r>
        <w:t>DIN EN 13776:2013-08 Zurückgezogen und ersetzt durch</w:t>
      </w:r>
      <w:r>
        <w:br/>
        <w:t>DIN EN 13776:2023-07</w:t>
      </w:r>
      <w:r>
        <w:br/>
        <w:t>Flüssiggas-Geräte und Ausrüstungsteile_- Füll- und Entleerungsverfahren für Straßentankfahrzeuge für Flüssiggas_(LPG);</w:t>
      </w:r>
    </w:p>
    <w:p w14:paraId="3E98E9AA" w14:textId="77777777" w:rsidR="00AF61D5" w:rsidRDefault="00223501">
      <w:pPr>
        <w:pStyle w:val="GesAbsatz"/>
      </w:pPr>
      <w:r>
        <w:t>DIN EN 15940:2019-10 Zurückgezogen und ersetzt durch</w:t>
      </w:r>
      <w:r>
        <w:br/>
        <w:t>DIN EN 15940:2023-07</w:t>
      </w:r>
      <w:r>
        <w:br/>
        <w:t>Kraftstoffe_- Paraffinischer Dieselkraftstoff von Synthese oder Wasserstoffbearbeitung_- Anforderungen und Prüfverfahren</w:t>
      </w:r>
    </w:p>
    <w:p w14:paraId="0B48EA70" w14:textId="77777777" w:rsidR="00AF61D5" w:rsidRDefault="00223501">
      <w:pPr>
        <w:pStyle w:val="GesAbsatz"/>
      </w:pPr>
      <w:r>
        <w:t>DIN EN 62321-2:2014-09 Zurückgezogen und ersetzt durch</w:t>
      </w:r>
      <w:r>
        <w:br/>
        <w:t>DIN EN IEC 62321-2:2023-07 [VDE]</w:t>
      </w:r>
      <w:r>
        <w:br/>
        <w:t>Verfahren zur Bestimmung von bestimmten Substanzen in Produkten der Elektrotechnik_- Teil_2: Demontage, Zerlegung und mechanische Probenvorbereitung</w:t>
      </w:r>
    </w:p>
    <w:p w14:paraId="07568FB3" w14:textId="77777777" w:rsidR="00AF61D5" w:rsidRDefault="00223501">
      <w:pPr>
        <w:pStyle w:val="GesAbsatz"/>
      </w:pPr>
      <w:r>
        <w:t>DIN ISO 19204:2017-10 Zurückgezogen und ersetzt durch</w:t>
      </w:r>
      <w:r>
        <w:br/>
        <w:t>DIN EN ISO 19204:2023-07</w:t>
      </w:r>
      <w:r>
        <w:br/>
        <w:t>Bodenbeschaffenheit_- Vorgehensweise zur standortbezogenen ökologischen Risikobewertung von Bodenverunreinigungen (TRIAD-Ansatz zur Bewertung der Bodenbeschaffenheit)</w:t>
      </w:r>
    </w:p>
    <w:p w14:paraId="1ED384AB" w14:textId="77777777" w:rsidR="00AF61D5" w:rsidRDefault="00AF61D5">
      <w:pPr>
        <w:pStyle w:val="GesAbsatz"/>
      </w:pPr>
    </w:p>
    <w:p w14:paraId="33956844" w14:textId="77777777" w:rsidR="00AF61D5" w:rsidRDefault="00223501">
      <w:pPr>
        <w:pStyle w:val="GesAbsatz"/>
      </w:pPr>
      <w:r>
        <w:t>VDI 3897:2007-12 Zurückgezogen und ersetzt durch</w:t>
      </w:r>
      <w:r>
        <w:br/>
        <w:t>VDI 3897:2023-07</w:t>
      </w:r>
      <w:r>
        <w:br/>
        <w:t>Emissionsminderung_- Anlagen zur Bodenluftabsaugung und zum Grundwasserstrippen</w:t>
      </w:r>
    </w:p>
    <w:p w14:paraId="05CDD1DF" w14:textId="77777777" w:rsidR="00AF61D5" w:rsidRDefault="00AF61D5">
      <w:pPr>
        <w:pStyle w:val="GesAbsatz"/>
      </w:pPr>
    </w:p>
    <w:p w14:paraId="43F91155" w14:textId="77777777" w:rsidR="00AF61D5" w:rsidRDefault="00223501">
      <w:pPr>
        <w:pStyle w:val="GesAbsatz"/>
      </w:pPr>
      <w:r>
        <w:lastRenderedPageBreak/>
        <w:t>VDI 3786 Blatt 7:2010-12 Zurückgezogen und ersetzt durch</w:t>
      </w:r>
      <w:r>
        <w:br/>
        <w:t>VDI 3786 Blatt 7:2023-07</w:t>
      </w:r>
      <w:r>
        <w:br/>
        <w:t>Umweltmeteorologie_- Meteorologische Messungen_- Niederschlag</w:t>
      </w:r>
    </w:p>
    <w:p w14:paraId="451AC1FF" w14:textId="77777777" w:rsidR="00AF61D5" w:rsidRDefault="00AF61D5">
      <w:pPr>
        <w:pStyle w:val="GesAbsatz"/>
      </w:pPr>
    </w:p>
    <w:p w14:paraId="2E911E7E" w14:textId="77777777" w:rsidR="00AF61D5" w:rsidRDefault="00223501">
      <w:pPr>
        <w:pStyle w:val="GesAbsatz"/>
      </w:pPr>
      <w:r>
        <w:t>VDI 3785 Blatt 2:2011-12 Zurückgezogen und ersetzt durch</w:t>
      </w:r>
      <w:r>
        <w:br/>
        <w:t>VDI 3785 Blatt 2:2023-07</w:t>
      </w:r>
      <w:r>
        <w:br/>
        <w:t>Umweltmeteorologie_- Methoden bodengebundener Stadt- und Standortklimamessungen mit mobilen Messsystemen</w:t>
      </w:r>
    </w:p>
    <w:p w14:paraId="104B8CDC" w14:textId="77777777" w:rsidR="00AF61D5" w:rsidRDefault="00AF61D5">
      <w:pPr>
        <w:pStyle w:val="GesAbsatz"/>
      </w:pPr>
    </w:p>
    <w:p w14:paraId="3D679988" w14:textId="77777777" w:rsidR="00AF61D5" w:rsidRDefault="00223501">
      <w:pPr>
        <w:pStyle w:val="GesAbsatz"/>
      </w:pPr>
      <w:r>
        <w:t>VDI 3740 Blatt 1:1982-05 Zurückgezogen ohne Ersatz,</w:t>
      </w:r>
    </w:p>
    <w:p w14:paraId="4A79C66E" w14:textId="77777777" w:rsidR="00AF61D5" w:rsidRDefault="00223501">
      <w:pPr>
        <w:pStyle w:val="GesAbsatz"/>
      </w:pPr>
      <w:r>
        <w:t>VDI 3740 Blatt 2:1982-05 Zurückgezogen ohne Ersatz,</w:t>
      </w:r>
    </w:p>
    <w:p w14:paraId="3CBE4380" w14:textId="77777777" w:rsidR="00AF61D5" w:rsidRDefault="00223501">
      <w:pPr>
        <w:pStyle w:val="GesAbsatz"/>
      </w:pPr>
      <w:r>
        <w:t>VDI 3740 Blatt 3:1987-03 Zurückgezogen ohne Ersatz,</w:t>
      </w:r>
    </w:p>
    <w:p w14:paraId="6A3061A9" w14:textId="77777777" w:rsidR="00AF61D5" w:rsidRDefault="00223501">
      <w:pPr>
        <w:pStyle w:val="GesAbsatz"/>
      </w:pPr>
      <w:r>
        <w:t>VDI 3749 Blatt 6:1987-08 Zurückgezogen ohne Ersatz,</w:t>
      </w:r>
    </w:p>
    <w:p w14:paraId="5D1F7A44" w14:textId="77777777" w:rsidR="00AF61D5" w:rsidRDefault="00223501">
      <w:pPr>
        <w:pStyle w:val="GesAbsatz"/>
      </w:pPr>
      <w:r>
        <w:t>VDI 3757:1996-05 Zurückgezogen ohne Ersatz,</w:t>
      </w:r>
    </w:p>
    <w:p w14:paraId="1BA275CC" w14:textId="77777777" w:rsidR="00AF61D5" w:rsidRDefault="00223501">
      <w:pPr>
        <w:pStyle w:val="GesAbsatz"/>
      </w:pPr>
      <w:r>
        <w:t>VDI 3767:1997-10 Zurückgezogen ohne Ersatz,</w:t>
      </w:r>
    </w:p>
    <w:p w14:paraId="428DC696" w14:textId="77777777" w:rsidR="00AF61D5" w:rsidRDefault="00AF61D5">
      <w:pPr>
        <w:pStyle w:val="GesAbsatz"/>
      </w:pPr>
    </w:p>
    <w:p w14:paraId="54083A2A" w14:textId="77777777" w:rsidR="00AF61D5" w:rsidRDefault="00223501">
      <w:pPr>
        <w:pStyle w:val="GesAbsatz"/>
      </w:pPr>
      <w:r>
        <w:t>VDI 2310 Blatt 27:1998-09 Zurückgezogen und ersetzt durch</w:t>
      </w:r>
      <w:r>
        <w:br/>
        <w:t>VDI 2310 Blatt 27:2023-07</w:t>
      </w:r>
      <w:r>
        <w:br/>
        <w:t>Maximale Immissions-Werte_- Maximale Immissions-Werte für Blei zum Schutz der landwirtschaftlichen Nutztiere und der von ihnen stammenden Lebensmittel</w:t>
      </w:r>
    </w:p>
    <w:p w14:paraId="5AAC36A5" w14:textId="77777777" w:rsidR="00AF61D5" w:rsidRDefault="00AF61D5">
      <w:pPr>
        <w:pStyle w:val="GesAbsatz"/>
      </w:pPr>
    </w:p>
    <w:p w14:paraId="1BB94C88" w14:textId="77777777" w:rsidR="00AF61D5" w:rsidRDefault="00223501">
      <w:pPr>
        <w:pStyle w:val="GesAbsatz"/>
      </w:pPr>
      <w:r>
        <w:t xml:space="preserve">DIN ISO 10382:2003-05 </w:t>
      </w:r>
      <w:r>
        <w:br/>
        <w:t>Gültig aber teilweise ersetzt durch DIN ISO 23646</w:t>
      </w:r>
      <w:r>
        <w:br/>
        <w:t>Bodenbeschaffenheit_- Bestimmung von Organochlorpestiziden mittels Gaschromatographie mit massenselektiver Detektion (GC-MS) und Gaschromatographie mit Elektroneneinfangdetektion (GC-ECD)</w:t>
      </w:r>
    </w:p>
    <w:p w14:paraId="2EB9C929" w14:textId="77777777" w:rsidR="00AF61D5" w:rsidRDefault="00AF61D5">
      <w:pPr>
        <w:pStyle w:val="GesAbsatz"/>
      </w:pPr>
    </w:p>
    <w:p w14:paraId="2866F5E0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19643-1:2012-11 Zurückgezogen und ersetzt durch</w:t>
      </w:r>
    </w:p>
    <w:p w14:paraId="10F34CE6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19643-1:</w:t>
      </w:r>
      <w:r>
        <w:rPr>
          <w:rFonts w:cs="Arial"/>
          <w:highlight w:val="yellow"/>
        </w:rPr>
        <w:t>2023-06</w:t>
      </w:r>
    </w:p>
    <w:p w14:paraId="60D9C1B5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Aufbereitung von Schwimm- und Badebeckenwasser_- Teil_1: Allgemeine Anforderungen</w:t>
      </w:r>
    </w:p>
    <w:p w14:paraId="1CE938C3" w14:textId="77777777" w:rsidR="00AF61D5" w:rsidRDefault="00AF61D5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</w:p>
    <w:p w14:paraId="3A335BEB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19643-2:2012-11 Zurückgezogen und ersetzt durch</w:t>
      </w:r>
    </w:p>
    <w:p w14:paraId="5F5A205C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19643-2:2023-06</w:t>
      </w:r>
    </w:p>
    <w:p w14:paraId="1F98490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Aufbereitung von Schwimm- und Badebeckenwasser_- Teil_2: Verfahrenskombinationen mit Festbett- und Anschwemmfiltern</w:t>
      </w:r>
    </w:p>
    <w:p w14:paraId="3036890E" w14:textId="77777777" w:rsidR="00AF61D5" w:rsidRDefault="00AF61D5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</w:p>
    <w:p w14:paraId="3734AD10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19643-3:2012-11 Zurückgezogen und ersetzt durch</w:t>
      </w:r>
    </w:p>
    <w:p w14:paraId="7AE00385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19643-3:2023-06</w:t>
      </w:r>
    </w:p>
    <w:p w14:paraId="7EF3F4CE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Aufbereitung von Schwimm- und Badebeckenwasser_- Teil_3: Verfahrenskombinationen mit Ozonung und Chlorung</w:t>
      </w:r>
    </w:p>
    <w:p w14:paraId="70038DD3" w14:textId="77777777" w:rsidR="00AF61D5" w:rsidRDefault="00AF61D5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</w:p>
    <w:p w14:paraId="5364D5C1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19643-4:2012-11 Zurückgezogen und ersetzt durch</w:t>
      </w:r>
    </w:p>
    <w:p w14:paraId="5E6941ED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19643-4:2023-06</w:t>
      </w:r>
    </w:p>
    <w:p w14:paraId="071301C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Aufbereitung von Schwimm- und Badebeckenwasser_- Teil_4: Verfahrenskombinationen mit Ultrafiltration</w:t>
      </w:r>
    </w:p>
    <w:p w14:paraId="7F372F16" w14:textId="77777777" w:rsidR="00AF61D5" w:rsidRDefault="00AF61D5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</w:p>
    <w:p w14:paraId="0316675E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308:1997-06 Zurückgezogen und ersetzt durch</w:t>
      </w:r>
    </w:p>
    <w:p w14:paraId="0D8824BE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308:2023-06</w:t>
      </w:r>
    </w:p>
    <w:p w14:paraId="3AF64B3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</w:rPr>
        <w:t>Wärmeübertrager_- Prüfverfahren zur Bestimmung der Leistungskriterien von Luft/Luft- Wärmerückgewinnungskomponenten;</w:t>
      </w:r>
    </w:p>
    <w:p w14:paraId="15B064AF" w14:textId="77777777" w:rsidR="00AF61D5" w:rsidRDefault="00AF61D5">
      <w:pPr>
        <w:pStyle w:val="GesAbsatz"/>
      </w:pPr>
    </w:p>
    <w:p w14:paraId="2B13500A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50419:2006-06 Zurückgezogen und ersetzt durch</w:t>
      </w:r>
    </w:p>
    <w:p w14:paraId="1EF2478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50419:2023-06 [VDE]</w:t>
      </w:r>
    </w:p>
    <w:p w14:paraId="4FAEF336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</w:rPr>
        <w:t>Kennzeichnung von Elektro- und Elektronikgeräten für eine getrennte Sammlung von Elektro- und Elektronik-Altgeräten_(WEEE); Deutsche Fassung EN_50419:2022</w:t>
      </w:r>
    </w:p>
    <w:p w14:paraId="05B55169" w14:textId="77777777" w:rsidR="00AF61D5" w:rsidRDefault="00AF61D5">
      <w:pPr>
        <w:pStyle w:val="GesAbsatz"/>
      </w:pPr>
    </w:p>
    <w:p w14:paraId="1800E71D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3867 Blatt 2:2008-02 Zurückgezogen und ersetzt durch</w:t>
      </w:r>
    </w:p>
    <w:p w14:paraId="75AEFF53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lastRenderedPageBreak/>
        <w:t>VDI 3867 Blatt 2:2023-06</w:t>
      </w:r>
    </w:p>
    <w:p w14:paraId="5586116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Außenluft_- Bestimmung der Partikelanzahlkonzentration und Anzahlgrößenverteilung von Aerosolen_- Kondensationspartikelzähler_(CPC)</w:t>
      </w:r>
    </w:p>
    <w:p w14:paraId="13569F2C" w14:textId="77777777" w:rsidR="00AF61D5" w:rsidRDefault="00AF61D5">
      <w:pPr>
        <w:pStyle w:val="GesAbsatz"/>
      </w:pPr>
    </w:p>
    <w:p w14:paraId="7D250D0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4219:2009-08 Zurückgezogen und ersetzt durch</w:t>
      </w:r>
    </w:p>
    <w:p w14:paraId="1171F900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4219:2023-06</w:t>
      </w:r>
    </w:p>
    <w:p w14:paraId="5C6A29AC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Emissionen aus stationären Quellen_- Ermittlung der Messunsicherheit von Messwerten bei Emissionsmessungen mit manuellen oder automatischen Messverfahren</w:t>
      </w:r>
    </w:p>
    <w:p w14:paraId="6FCD9FEC" w14:textId="77777777" w:rsidR="00AF61D5" w:rsidRDefault="00AF61D5">
      <w:pPr>
        <w:pStyle w:val="GesAbsatz"/>
      </w:pPr>
    </w:p>
    <w:p w14:paraId="3E7D04EA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51750-3:1991-02 Zurückgezogen und ersetzt durch</w:t>
      </w:r>
    </w:p>
    <w:p w14:paraId="5D32594D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51750-3:</w:t>
      </w:r>
      <w:r>
        <w:rPr>
          <w:rFonts w:cs="Arial"/>
          <w:highlight w:val="yellow"/>
        </w:rPr>
        <w:t>2023-05</w:t>
      </w:r>
    </w:p>
    <w:p w14:paraId="6F98C61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Prüfung von Mineralölen_- Probenahme_- Salbenartig-konsistente und feste Stoffe</w:t>
      </w:r>
    </w:p>
    <w:p w14:paraId="52F39E58" w14:textId="77777777" w:rsidR="00AF61D5" w:rsidRDefault="00AF61D5">
      <w:pPr>
        <w:pStyle w:val="GesAbsatz"/>
        <w:rPr>
          <w:rFonts w:cs="Arial"/>
        </w:rPr>
      </w:pPr>
    </w:p>
    <w:p w14:paraId="670E6EE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888:2005-02 Zurückgezogen und ersetzt durch</w:t>
      </w:r>
    </w:p>
    <w:p w14:paraId="2FC1AB6D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888:2023-05</w:t>
      </w:r>
    </w:p>
    <w:p w14:paraId="33DA32B7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 xml:space="preserve">Produkte zur Aufbereitung von Wasser für den menschlichen Gebrauch_- </w:t>
      </w:r>
      <w:proofErr w:type="gramStart"/>
      <w:r>
        <w:rPr>
          <w:rFonts w:cs="Arial"/>
        </w:rPr>
        <w:t>Eisen(</w:t>
      </w:r>
      <w:proofErr w:type="gramEnd"/>
      <w:r>
        <w:rPr>
          <w:rFonts w:cs="Arial"/>
        </w:rPr>
        <w:t>III)</w:t>
      </w:r>
      <w:proofErr w:type="spellStart"/>
      <w:r>
        <w:rPr>
          <w:rFonts w:cs="Arial"/>
        </w:rPr>
        <w:t>chlorid</w:t>
      </w:r>
      <w:proofErr w:type="spellEnd"/>
      <w:r>
        <w:rPr>
          <w:rFonts w:cs="Arial"/>
        </w:rPr>
        <w:t xml:space="preserve">; </w:t>
      </w:r>
    </w:p>
    <w:p w14:paraId="54D86035" w14:textId="77777777" w:rsidR="00AF61D5" w:rsidRDefault="00AF61D5">
      <w:pPr>
        <w:pStyle w:val="GesAbsatz"/>
        <w:rPr>
          <w:rFonts w:cs="Arial"/>
        </w:rPr>
      </w:pPr>
    </w:p>
    <w:p w14:paraId="0BEFC745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889:2005-03 Zurückgezogen und ersetzt durch</w:t>
      </w:r>
    </w:p>
    <w:p w14:paraId="08BC58C5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889:2023-05</w:t>
      </w:r>
    </w:p>
    <w:p w14:paraId="3CA6219C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 xml:space="preserve">Produkte zur Aufbereitung von Wasser für den menschlichen Gebrauch_- </w:t>
      </w:r>
      <w:proofErr w:type="gramStart"/>
      <w:r>
        <w:rPr>
          <w:rFonts w:cs="Arial"/>
        </w:rPr>
        <w:t>Eisen(</w:t>
      </w:r>
      <w:proofErr w:type="gramEnd"/>
      <w:r>
        <w:rPr>
          <w:rFonts w:cs="Arial"/>
        </w:rPr>
        <w:t>II)</w:t>
      </w:r>
      <w:proofErr w:type="spellStart"/>
      <w:r>
        <w:rPr>
          <w:rFonts w:cs="Arial"/>
        </w:rPr>
        <w:t>sulfat</w:t>
      </w:r>
      <w:proofErr w:type="spellEnd"/>
      <w:r>
        <w:rPr>
          <w:rFonts w:cs="Arial"/>
        </w:rPr>
        <w:t xml:space="preserve">; </w:t>
      </w:r>
    </w:p>
    <w:p w14:paraId="4C641F4F" w14:textId="77777777" w:rsidR="00AF61D5" w:rsidRDefault="00AF61D5">
      <w:pPr>
        <w:pStyle w:val="GesAbsatz"/>
        <w:rPr>
          <w:rFonts w:cs="Arial"/>
        </w:rPr>
      </w:pPr>
    </w:p>
    <w:p w14:paraId="3811F809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890:2012-09 Zurückgezogen und ersetzt durch</w:t>
      </w:r>
    </w:p>
    <w:p w14:paraId="24653F0C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890:2023-05</w:t>
      </w:r>
    </w:p>
    <w:p w14:paraId="5B3077AA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 xml:space="preserve">Produkte zur Aufbereitung von Wasser für den menschlichen Gebrauch_- </w:t>
      </w:r>
      <w:proofErr w:type="gramStart"/>
      <w:r>
        <w:rPr>
          <w:rFonts w:cs="Arial"/>
        </w:rPr>
        <w:t>Eisen(</w:t>
      </w:r>
      <w:proofErr w:type="gramEnd"/>
      <w:r>
        <w:rPr>
          <w:rFonts w:cs="Arial"/>
        </w:rPr>
        <w:t>III)</w:t>
      </w:r>
      <w:proofErr w:type="spellStart"/>
      <w:r>
        <w:rPr>
          <w:rFonts w:cs="Arial"/>
        </w:rPr>
        <w:t>sulfat</w:t>
      </w:r>
      <w:proofErr w:type="spellEnd"/>
      <w:r>
        <w:rPr>
          <w:rFonts w:cs="Arial"/>
        </w:rPr>
        <w:t xml:space="preserve">-Lösung; </w:t>
      </w:r>
    </w:p>
    <w:p w14:paraId="6D6B9976" w14:textId="77777777" w:rsidR="00AF61D5" w:rsidRDefault="00AF61D5">
      <w:pPr>
        <w:pStyle w:val="GesAbsatz"/>
        <w:rPr>
          <w:rFonts w:cs="Arial"/>
        </w:rPr>
      </w:pPr>
    </w:p>
    <w:p w14:paraId="53EB2280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891:2005-03 Zurückgezogen und ersetzt durch</w:t>
      </w:r>
    </w:p>
    <w:p w14:paraId="7E97723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891:2023-05</w:t>
      </w:r>
    </w:p>
    <w:p w14:paraId="1305D9DD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 xml:space="preserve">Produkte zur Aufbereitung von Wasser für den menschlichen Gebrauch_- </w:t>
      </w:r>
      <w:proofErr w:type="gramStart"/>
      <w:r>
        <w:rPr>
          <w:rFonts w:cs="Arial"/>
        </w:rPr>
        <w:t>Eisen(</w:t>
      </w:r>
      <w:proofErr w:type="gramEnd"/>
      <w:r>
        <w:rPr>
          <w:rFonts w:cs="Arial"/>
        </w:rPr>
        <w:t>III)</w:t>
      </w:r>
      <w:proofErr w:type="spellStart"/>
      <w:r>
        <w:rPr>
          <w:rFonts w:cs="Arial"/>
        </w:rPr>
        <w:t>chloridsulfat</w:t>
      </w:r>
      <w:proofErr w:type="spellEnd"/>
      <w:r>
        <w:rPr>
          <w:rFonts w:cs="Arial"/>
        </w:rPr>
        <w:t xml:space="preserve">; </w:t>
      </w:r>
    </w:p>
    <w:p w14:paraId="6283AF27" w14:textId="77777777" w:rsidR="00AF61D5" w:rsidRDefault="00AF61D5">
      <w:pPr>
        <w:pStyle w:val="GesAbsatz"/>
      </w:pPr>
    </w:p>
    <w:p w14:paraId="70E34A06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ISO 226:2003-08 Zurückgezogen und ersetzt durch</w:t>
      </w:r>
    </w:p>
    <w:p w14:paraId="5A9BC6BB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ISO 226:2023-03</w:t>
      </w:r>
    </w:p>
    <w:p w14:paraId="2523EC3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 xml:space="preserve">Acoustics_- Normal </w:t>
      </w:r>
      <w:proofErr w:type="spellStart"/>
      <w:r>
        <w:rPr>
          <w:rFonts w:cs="Arial"/>
        </w:rPr>
        <w:t>equal</w:t>
      </w:r>
      <w:proofErr w:type="spellEnd"/>
      <w:r>
        <w:rPr>
          <w:rFonts w:cs="Arial"/>
        </w:rPr>
        <w:t>-</w:t>
      </w:r>
      <w:proofErr w:type="spellStart"/>
      <w:r>
        <w:rPr>
          <w:rFonts w:cs="Arial"/>
        </w:rPr>
        <w:t>loudness</w:t>
      </w:r>
      <w:proofErr w:type="spellEnd"/>
      <w:r>
        <w:rPr>
          <w:rFonts w:cs="Arial"/>
        </w:rPr>
        <w:t xml:space="preserve">-level </w:t>
      </w:r>
      <w:proofErr w:type="spellStart"/>
      <w:r>
        <w:rPr>
          <w:rFonts w:cs="Arial"/>
        </w:rPr>
        <w:t>contours</w:t>
      </w:r>
      <w:proofErr w:type="spellEnd"/>
    </w:p>
    <w:p w14:paraId="6E290218" w14:textId="77777777" w:rsidR="00AF61D5" w:rsidRDefault="00AF61D5">
      <w:pPr>
        <w:pStyle w:val="GesAbsatz"/>
        <w:rPr>
          <w:rFonts w:cs="Arial"/>
        </w:rPr>
      </w:pPr>
    </w:p>
    <w:p w14:paraId="36423AF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2264:2001-07 Zurückgezogen ohne Ersatz,</w:t>
      </w:r>
    </w:p>
    <w:p w14:paraId="25DC22DE" w14:textId="77777777" w:rsidR="00AF61D5" w:rsidRDefault="00AF61D5">
      <w:pPr>
        <w:pStyle w:val="GesAbsatz"/>
        <w:rPr>
          <w:rFonts w:cs="Arial"/>
        </w:rPr>
      </w:pPr>
    </w:p>
    <w:p w14:paraId="0932670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2283:2008-06 Zurückgezogen und ersetzt durch</w:t>
      </w:r>
    </w:p>
    <w:p w14:paraId="6DA76336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2283:2023-05</w:t>
      </w:r>
    </w:p>
    <w:p w14:paraId="49960F7E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Emissionsminderung_- Anlagen zur Herstellung von Asphaltmischgut (Asphaltmischanlagen)</w:t>
      </w:r>
    </w:p>
    <w:p w14:paraId="1CDD3ECD" w14:textId="77777777" w:rsidR="00AF61D5" w:rsidRDefault="00AF61D5">
      <w:pPr>
        <w:pStyle w:val="GesAbsatz"/>
        <w:rPr>
          <w:rFonts w:cs="Arial"/>
        </w:rPr>
      </w:pPr>
    </w:p>
    <w:p w14:paraId="6EBEF2C5" w14:textId="77777777" w:rsidR="00AF61D5" w:rsidRDefault="00223501">
      <w:pPr>
        <w:pStyle w:val="GesAbsatz"/>
        <w:rPr>
          <w:rFonts w:cs="Arial"/>
        </w:rPr>
      </w:pPr>
      <w:r>
        <w:rPr>
          <w:rFonts w:cs="Arial"/>
        </w:rPr>
        <w:t>VDI 2293:2011-09 Zurückgezogen ohne Ersatz,</w:t>
      </w:r>
    </w:p>
    <w:p w14:paraId="2E746787" w14:textId="77777777" w:rsidR="00AF61D5" w:rsidRDefault="00AF61D5">
      <w:pPr>
        <w:pStyle w:val="GesAbsatz"/>
        <w:rPr>
          <w:rFonts w:cs="Arial"/>
        </w:rPr>
      </w:pPr>
    </w:p>
    <w:p w14:paraId="42B4788A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3677 Blatt 1:2010-11 Zurückgezogen und ersetzt durch</w:t>
      </w:r>
    </w:p>
    <w:p w14:paraId="20811F73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3677 Blatt 1:2023-05</w:t>
      </w:r>
    </w:p>
    <w:p w14:paraId="14A0460A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Filternde Abscheider_- Oberflächenfilter</w:t>
      </w:r>
    </w:p>
    <w:p w14:paraId="63AB9724" w14:textId="77777777" w:rsidR="00AF61D5" w:rsidRDefault="00AF61D5">
      <w:pPr>
        <w:pStyle w:val="GesAbsatz"/>
        <w:rPr>
          <w:rFonts w:cs="Arial"/>
        </w:rPr>
      </w:pPr>
    </w:p>
    <w:p w14:paraId="48D2320B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3861 Blatt 2:2008-01 Zurückgezogen und ersetzt durch</w:t>
      </w:r>
    </w:p>
    <w:p w14:paraId="42D6B466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3861 Blatt 2:2023-05</w:t>
      </w:r>
    </w:p>
    <w:p w14:paraId="41D3962E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</w:rPr>
        <w:t>Messen von Emissionen_- Messen anorganischer faserförmiger Partikeln im strömenden Reingas_- Stationäre und mobile Anlagen</w:t>
      </w:r>
    </w:p>
    <w:p w14:paraId="6D35367A" w14:textId="77777777" w:rsidR="00AF61D5" w:rsidRDefault="00AF61D5">
      <w:pPr>
        <w:pStyle w:val="GesAbsatz"/>
      </w:pPr>
    </w:p>
    <w:p w14:paraId="2D77E95F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18128:2002-12 Zurückgezogen und ersetzt durch</w:t>
      </w:r>
    </w:p>
    <w:p w14:paraId="6C40AF8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17685-1:</w:t>
      </w:r>
      <w:r>
        <w:rPr>
          <w:rFonts w:cs="Arial"/>
          <w:highlight w:val="yellow"/>
        </w:rPr>
        <w:t>2023-04</w:t>
      </w:r>
    </w:p>
    <w:p w14:paraId="089A11CE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Erdarbeiten_- Chemische Prüfverfahren_- Teil_1: Bestimmung des Glühverlusts;</w:t>
      </w:r>
    </w:p>
    <w:p w14:paraId="19A9BDD1" w14:textId="77777777" w:rsidR="00AF61D5" w:rsidRDefault="00AF61D5">
      <w:pPr>
        <w:pStyle w:val="GesAbsatz"/>
        <w:rPr>
          <w:rFonts w:cs="Arial"/>
        </w:rPr>
      </w:pPr>
    </w:p>
    <w:p w14:paraId="1FE3B453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1811:2015-10 Zurückgezogen und ersetzt durch</w:t>
      </w:r>
    </w:p>
    <w:p w14:paraId="7D898CDF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1811:2023-04</w:t>
      </w:r>
    </w:p>
    <w:p w14:paraId="20EE341C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Referenzprüfverfahren zur Bestimmung der Nickellässigkeit von sämtlichen Stäben, die in durchstochene Körperteile eingeführt werden, und Erzeugnissen, die unmittelbar und länger mit der Haut in Berührung kommen;</w:t>
      </w:r>
    </w:p>
    <w:p w14:paraId="6D51DBA1" w14:textId="77777777" w:rsidR="00AF61D5" w:rsidRDefault="00AF61D5">
      <w:pPr>
        <w:pStyle w:val="GesAbsatz"/>
        <w:rPr>
          <w:rFonts w:cs="Arial"/>
        </w:rPr>
      </w:pPr>
    </w:p>
    <w:p w14:paraId="786397EF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12260:2003-12 Zurückgezogen und ersetzt durch</w:t>
      </w:r>
    </w:p>
    <w:p w14:paraId="1FC8B41F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ISO 20236:2023-04</w:t>
      </w:r>
    </w:p>
    <w:p w14:paraId="71B2CC5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 xml:space="preserve">Wasserbeschaffenheit_- Bestimmung des gesamten organischen Kohlenstoffs_(TOC), des gelösten organischen Kohlenstoffs_(DOC), des gebundenen Stickstoffs (TN&lt;(Index)b&gt;) und des gelösten gebundenen Stickstoffs (DN&lt;(Index)b&gt;) nach katalytischer oxidativer Hochtemperaturverbrennung (ISO_20236:2018); </w:t>
      </w:r>
    </w:p>
    <w:p w14:paraId="7355556E" w14:textId="77777777" w:rsidR="00AF61D5" w:rsidRDefault="00AF61D5">
      <w:pPr>
        <w:pStyle w:val="GesAbsatz"/>
        <w:rPr>
          <w:rFonts w:cs="Arial"/>
        </w:rPr>
      </w:pPr>
    </w:p>
    <w:p w14:paraId="2BBB4FAD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15544:2009-12 Zurückgezogen und ersetzt durch</w:t>
      </w:r>
    </w:p>
    <w:p w14:paraId="4BEC7D4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15544:2023-04</w:t>
      </w:r>
    </w:p>
    <w:p w14:paraId="4A8F2067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Ortsfest gesetzte Kachelgrundöfen/Putzgrundöfen_- Auslegung</w:t>
      </w:r>
    </w:p>
    <w:p w14:paraId="6FDAE2D0" w14:textId="77777777" w:rsidR="00AF61D5" w:rsidRDefault="00AF61D5">
      <w:pPr>
        <w:pStyle w:val="GesAbsatz"/>
      </w:pPr>
    </w:p>
    <w:p w14:paraId="3B3C25C5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ISO 5667-1:2007-04 Zurückgezogen und ersetzt durch</w:t>
      </w:r>
    </w:p>
    <w:p w14:paraId="0D81D91A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ISO 5667-1:2023-04</w:t>
      </w:r>
    </w:p>
    <w:p w14:paraId="49726873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Wasserbeschaffenheit_- Probenahme_- Teil_1: Anleitung zur Erstellung von</w:t>
      </w:r>
    </w:p>
    <w:p w14:paraId="451DF1D9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 xml:space="preserve">Probenahmeprogrammen und Probenahmetechniken (ISO_5667-1:2020); </w:t>
      </w:r>
    </w:p>
    <w:p w14:paraId="28D3E527" w14:textId="77777777" w:rsidR="00AF61D5" w:rsidRDefault="00AF61D5">
      <w:pPr>
        <w:pStyle w:val="GesAbsatz"/>
        <w:rPr>
          <w:rFonts w:cs="Arial"/>
        </w:rPr>
      </w:pPr>
    </w:p>
    <w:p w14:paraId="640AE26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ISO 22476-1:2013-10 Zurückgezogen und ersetzt durch</w:t>
      </w:r>
    </w:p>
    <w:p w14:paraId="109C9670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ISO 22476-1:2023-04</w:t>
      </w:r>
    </w:p>
    <w:p w14:paraId="6243F451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</w:rPr>
        <w:t xml:space="preserve">Geotechnische Erkundung und Untersuchung_- Felduntersuchungen_- Teil_1: Drucksondierungen mit elektrischen Messwertaufnehmern und Messeinrichtungen für den Porenwasserdruck (ISO_22476-1:2022); </w:t>
      </w:r>
    </w:p>
    <w:p w14:paraId="6400B904" w14:textId="77777777" w:rsidR="00AF61D5" w:rsidRDefault="00AF61D5">
      <w:pPr>
        <w:pStyle w:val="GesAbsatz"/>
      </w:pPr>
    </w:p>
    <w:p w14:paraId="0AC6B66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13480-3:2017-12 erschien</w:t>
      </w:r>
    </w:p>
    <w:p w14:paraId="044F7E9C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13480-3/A5:2023-04</w:t>
      </w:r>
    </w:p>
    <w:p w14:paraId="78B8D234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</w:rPr>
        <w:t>Metallische industrielle Rohrleitungen_- Teil_3: Konstruktion und Berechnung;</w:t>
      </w:r>
    </w:p>
    <w:p w14:paraId="6565032F" w14:textId="77777777" w:rsidR="00AF61D5" w:rsidRDefault="00AF61D5">
      <w:pPr>
        <w:pStyle w:val="GesAbsatz"/>
      </w:pPr>
    </w:p>
    <w:p w14:paraId="6F380A4C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ISO 3679:2015-06 Zurückgezogen und ersetzt durch</w:t>
      </w:r>
    </w:p>
    <w:p w14:paraId="53EFF8D9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EN ISO 3679:</w:t>
      </w:r>
      <w:r>
        <w:rPr>
          <w:rFonts w:cs="Arial"/>
          <w:highlight w:val="yellow"/>
        </w:rPr>
        <w:t>2023-03</w:t>
      </w:r>
    </w:p>
    <w:p w14:paraId="382A84C2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</w:rPr>
        <w:t>Bestimmung des Flammpunkts_- Ja/Nein-Verfahren zur Bestimmung des Flammpunkts mit einem kleinen geschlossenen Tiegelprüfgerät;</w:t>
      </w:r>
    </w:p>
    <w:p w14:paraId="5233DDD8" w14:textId="77777777" w:rsidR="00AF61D5" w:rsidRDefault="00AF61D5">
      <w:pPr>
        <w:pStyle w:val="GesAbsatz"/>
      </w:pPr>
    </w:p>
    <w:p w14:paraId="2AD2795E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2700 Blatt 3.1:2006-10 Zurückgezogen und ersetzt durch</w:t>
      </w:r>
    </w:p>
    <w:p w14:paraId="6786D314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VDI 2700 Blatt 3.1:2023-03</w:t>
      </w:r>
    </w:p>
    <w:p w14:paraId="3A5C8E7E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</w:rPr>
        <w:t>Ladungssicherung auf Straßenfahrzeugen_- Gebrauchsanleitung für Zurrmittel</w:t>
      </w:r>
    </w:p>
    <w:p w14:paraId="0BD344A7" w14:textId="77777777" w:rsidR="00AF61D5" w:rsidRDefault="00AF61D5">
      <w:pPr>
        <w:pStyle w:val="GesAbsatz"/>
      </w:pPr>
    </w:p>
    <w:p w14:paraId="42FD7C15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4023:2006-02 Zurückgezogen und ersetzt durch</w:t>
      </w:r>
    </w:p>
    <w:p w14:paraId="118DFB10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4023:</w:t>
      </w:r>
      <w:r>
        <w:rPr>
          <w:rFonts w:cs="Arial"/>
          <w:highlight w:val="yellow"/>
        </w:rPr>
        <w:t>2023-02</w:t>
      </w:r>
    </w:p>
    <w:p w14:paraId="0EE54897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Geotechnische Erkundung und Untersuchung_- Zeichnerische Darstellung der Ergebnisse von Bohrungen und sonstigen direkten Aufschlüssen</w:t>
      </w:r>
    </w:p>
    <w:p w14:paraId="0D1E900A" w14:textId="77777777" w:rsidR="00AF61D5" w:rsidRDefault="00AF61D5">
      <w:pPr>
        <w:pStyle w:val="GesAbsatz"/>
        <w:rPr>
          <w:rFonts w:cs="Arial"/>
        </w:rPr>
      </w:pPr>
    </w:p>
    <w:p w14:paraId="68889889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4084 Beiblatt 1:2012-07 Zurückgezogen und ersetzt durch</w:t>
      </w:r>
    </w:p>
    <w:p w14:paraId="5B50B5DB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4084 Beiblatt 1:2023-02</w:t>
      </w:r>
    </w:p>
    <w:p w14:paraId="425D7697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 xml:space="preserve">Baugrund_- Geländebruchberechnungen_- Beiblatt_1: Berechnungsbeispiele </w:t>
      </w:r>
    </w:p>
    <w:p w14:paraId="169B4524" w14:textId="77777777" w:rsidR="00AF61D5" w:rsidRDefault="00AF61D5">
      <w:pPr>
        <w:pStyle w:val="GesAbsatz"/>
        <w:rPr>
          <w:rFonts w:cs="Arial"/>
        </w:rPr>
      </w:pPr>
    </w:p>
    <w:p w14:paraId="5DB83817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4943:2013-09 Zurückgezogen und ersetzt durch</w:t>
      </w:r>
    </w:p>
    <w:p w14:paraId="7F4CA52A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4943:2023-02</w:t>
      </w:r>
    </w:p>
    <w:p w14:paraId="3A694228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Zeichnerische Darstellung und Dokumentation von Brunnen und Grundwassermessstellen</w:t>
      </w:r>
    </w:p>
    <w:p w14:paraId="731BC2C8" w14:textId="77777777" w:rsidR="00AF61D5" w:rsidRDefault="00AF61D5">
      <w:pPr>
        <w:pStyle w:val="GesAbsatz"/>
        <w:rPr>
          <w:rFonts w:cs="Arial"/>
        </w:rPr>
      </w:pPr>
    </w:p>
    <w:p w14:paraId="0B0C7316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10113-1:1997-07 Zurückgezogen und ersetzt durch</w:t>
      </w:r>
    </w:p>
    <w:p w14:paraId="77A7D35A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10113-1:2023-02</w:t>
      </w:r>
    </w:p>
    <w:p w14:paraId="7C642505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lastRenderedPageBreak/>
        <w:t>Horizontales Verfahren zur Bestimmung des Oberflächenkeimgehaltes und Nachweis von bestimmten Mikroorganismen auf Einrichtungs- und Bedarfsgegenständen entlang der Lebensmittelkette_- Teil_1: Tupferverfahren</w:t>
      </w:r>
    </w:p>
    <w:p w14:paraId="28ED1E70" w14:textId="77777777" w:rsidR="00AF61D5" w:rsidRDefault="00AF61D5">
      <w:pPr>
        <w:pStyle w:val="GesAbsatz"/>
        <w:rPr>
          <w:rFonts w:cs="Arial"/>
        </w:rPr>
      </w:pPr>
    </w:p>
    <w:p w14:paraId="2BB57EA3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10113-2:1997-07 Zurückgezogen und ersetzt durch</w:t>
      </w:r>
    </w:p>
    <w:p w14:paraId="6CC805C9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  <w:rPr>
          <w:rFonts w:cs="Arial"/>
        </w:rPr>
      </w:pPr>
      <w:r>
        <w:rPr>
          <w:rFonts w:cs="Arial"/>
        </w:rPr>
        <w:t>DIN 10113-1:2023-02</w:t>
      </w:r>
    </w:p>
    <w:p w14:paraId="5092D04D" w14:textId="77777777" w:rsidR="00AF61D5" w:rsidRDefault="00223501">
      <w:pPr>
        <w:tabs>
          <w:tab w:val="clear" w:pos="425"/>
        </w:tabs>
        <w:overflowPunct/>
        <w:spacing w:before="0" w:after="0"/>
        <w:jc w:val="left"/>
        <w:textAlignment w:val="auto"/>
      </w:pPr>
      <w:r>
        <w:rPr>
          <w:rFonts w:cs="Arial"/>
        </w:rPr>
        <w:t>Horizontales Verfahren zur Bestimmung des Oberflächenkeimgehaltes und Nachweis von bestimmten Mikroorganismen auf Einrichtungs- und Bedarfsgegenständen entlang der Lebensmittelkette_- Teil_1: Tupferverfahren</w:t>
      </w:r>
    </w:p>
    <w:p w14:paraId="2B4E038C" w14:textId="77777777" w:rsidR="00AF61D5" w:rsidRDefault="00AF61D5">
      <w:pPr>
        <w:pStyle w:val="GesAbsatz"/>
      </w:pPr>
    </w:p>
    <w:p w14:paraId="6AEAE913" w14:textId="77777777" w:rsidR="00AF61D5" w:rsidRDefault="00AF61D5">
      <w:pPr>
        <w:pStyle w:val="GesAbsatz"/>
      </w:pPr>
    </w:p>
    <w:p w14:paraId="50FC683A" w14:textId="77777777" w:rsidR="00AF61D5" w:rsidRDefault="00AF61D5">
      <w:pPr>
        <w:pStyle w:val="GesAbsatz"/>
      </w:pPr>
    </w:p>
    <w:sectPr w:rsidR="00AF61D5">
      <w:headerReference w:type="default" r:id="rId6"/>
      <w:footerReference w:type="even" r:id="rId7"/>
      <w:footerReference w:type="default" r:id="rId8"/>
      <w:pgSz w:w="11907" w:h="16840" w:code="9"/>
      <w:pgMar w:top="1134" w:right="851" w:bottom="1134" w:left="1418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BFF18" w14:textId="77777777" w:rsidR="00AF61D5" w:rsidRDefault="00223501">
      <w:r>
        <w:separator/>
      </w:r>
    </w:p>
  </w:endnote>
  <w:endnote w:type="continuationSeparator" w:id="0">
    <w:p w14:paraId="1585F12D" w14:textId="77777777" w:rsidR="00AF61D5" w:rsidRDefault="00223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D1F4F" w14:textId="77777777" w:rsidR="00AF61D5" w:rsidRDefault="00223501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E8706DF" w14:textId="77777777" w:rsidR="00AF61D5" w:rsidRDefault="00AF61D5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35E03" w14:textId="77777777" w:rsidR="00AF61D5" w:rsidRDefault="00223501">
    <w:pPr>
      <w:pStyle w:val="Fuzeile"/>
      <w:ind w:right="-1"/>
    </w:pPr>
    <w:r>
      <w:tab/>
      <w:t xml:space="preserve">Seite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496DF" w14:textId="77777777" w:rsidR="00AF61D5" w:rsidRDefault="00223501">
      <w:r>
        <w:separator/>
      </w:r>
    </w:p>
  </w:footnote>
  <w:footnote w:type="continuationSeparator" w:id="0">
    <w:p w14:paraId="21F087F1" w14:textId="77777777" w:rsidR="00AF61D5" w:rsidRDefault="00223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84570" w14:textId="77777777" w:rsidR="00AF61D5" w:rsidRDefault="00223501">
    <w:pPr>
      <w:pStyle w:val="Kopfzeile0"/>
    </w:pPr>
    <w:r>
      <w:t>10.2-09</w:t>
    </w:r>
  </w:p>
  <w:p w14:paraId="056CC237" w14:textId="77777777" w:rsidR="00AF61D5" w:rsidRDefault="00AF61D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1D5"/>
    <w:rsid w:val="00097950"/>
    <w:rsid w:val="000C0AE1"/>
    <w:rsid w:val="00113C78"/>
    <w:rsid w:val="00190C19"/>
    <w:rsid w:val="001C5E40"/>
    <w:rsid w:val="001D6E42"/>
    <w:rsid w:val="001F371A"/>
    <w:rsid w:val="002161D4"/>
    <w:rsid w:val="00223501"/>
    <w:rsid w:val="00227936"/>
    <w:rsid w:val="002B6237"/>
    <w:rsid w:val="002C6B33"/>
    <w:rsid w:val="002E7899"/>
    <w:rsid w:val="0032558C"/>
    <w:rsid w:val="003C1626"/>
    <w:rsid w:val="003C404F"/>
    <w:rsid w:val="00470FBC"/>
    <w:rsid w:val="004E1ED5"/>
    <w:rsid w:val="004E6678"/>
    <w:rsid w:val="00502D7F"/>
    <w:rsid w:val="005526E8"/>
    <w:rsid w:val="00556A4A"/>
    <w:rsid w:val="00566654"/>
    <w:rsid w:val="00585DC9"/>
    <w:rsid w:val="005A6CA2"/>
    <w:rsid w:val="005A7D3C"/>
    <w:rsid w:val="0063131F"/>
    <w:rsid w:val="006356B8"/>
    <w:rsid w:val="006542DF"/>
    <w:rsid w:val="00662A93"/>
    <w:rsid w:val="006D55A4"/>
    <w:rsid w:val="006D6210"/>
    <w:rsid w:val="007568AE"/>
    <w:rsid w:val="00797C52"/>
    <w:rsid w:val="007D2A38"/>
    <w:rsid w:val="007D7226"/>
    <w:rsid w:val="007F1CB8"/>
    <w:rsid w:val="008136B2"/>
    <w:rsid w:val="008B7237"/>
    <w:rsid w:val="008E09B5"/>
    <w:rsid w:val="009318AF"/>
    <w:rsid w:val="00961B61"/>
    <w:rsid w:val="00997F55"/>
    <w:rsid w:val="00A4294F"/>
    <w:rsid w:val="00A90664"/>
    <w:rsid w:val="00A91920"/>
    <w:rsid w:val="00AA5219"/>
    <w:rsid w:val="00AB57CE"/>
    <w:rsid w:val="00AF61D5"/>
    <w:rsid w:val="00B663B6"/>
    <w:rsid w:val="00B76F83"/>
    <w:rsid w:val="00B85EC0"/>
    <w:rsid w:val="00B91EB6"/>
    <w:rsid w:val="00BA1C69"/>
    <w:rsid w:val="00BB7A03"/>
    <w:rsid w:val="00BC3503"/>
    <w:rsid w:val="00C17DE3"/>
    <w:rsid w:val="00C31E3E"/>
    <w:rsid w:val="00C67908"/>
    <w:rsid w:val="00C83A6A"/>
    <w:rsid w:val="00CA2280"/>
    <w:rsid w:val="00D20C29"/>
    <w:rsid w:val="00DA1B6B"/>
    <w:rsid w:val="00E3558F"/>
    <w:rsid w:val="00E65DCF"/>
    <w:rsid w:val="00EB279E"/>
    <w:rsid w:val="00ED27DD"/>
    <w:rsid w:val="00F004E0"/>
    <w:rsid w:val="00F51120"/>
    <w:rsid w:val="00F76BED"/>
    <w:rsid w:val="00FD440B"/>
    <w:rsid w:val="00FE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96C5B"/>
  <w15:docId w15:val="{A5B6AD75-F067-482F-BDF0-02AE06BE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tabs>
        <w:tab w:val="left" w:pos="425"/>
      </w:tabs>
      <w:overflowPunct w:val="0"/>
      <w:autoSpaceDE w:val="0"/>
      <w:autoSpaceDN w:val="0"/>
      <w:adjustRightInd w:val="0"/>
      <w:spacing w:before="60" w:after="60"/>
      <w:jc w:val="both"/>
      <w:textAlignment w:val="baseline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spacing w:after="120"/>
      <w:jc w:val="center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spacing w:before="240"/>
      <w:jc w:val="center"/>
      <w:outlineLvl w:val="1"/>
    </w:pPr>
    <w:rPr>
      <w:b/>
      <w:sz w:val="24"/>
    </w:rPr>
  </w:style>
  <w:style w:type="paragraph" w:styleId="berschrift3">
    <w:name w:val="heading 3"/>
    <w:basedOn w:val="Standard"/>
    <w:next w:val="Standard"/>
    <w:qFormat/>
    <w:pPr>
      <w:keepNext/>
      <w:spacing w:before="240" w:after="180"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pPr>
      <w:keepNext/>
      <w:spacing w:before="240"/>
      <w:outlineLvl w:val="3"/>
    </w:pPr>
  </w:style>
  <w:style w:type="paragraph" w:styleId="berschrift5">
    <w:name w:val="heading 5"/>
    <w:basedOn w:val="Standard"/>
    <w:next w:val="Standard"/>
    <w:pPr>
      <w:spacing w:before="120"/>
      <w:ind w:left="709" w:hanging="709"/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qFormat/>
    <w:pPr>
      <w:tabs>
        <w:tab w:val="center" w:pos="4536"/>
        <w:tab w:val="right" w:pos="9072"/>
      </w:tabs>
      <w:spacing w:before="0" w:after="120"/>
      <w:jc w:val="right"/>
    </w:pPr>
  </w:style>
  <w:style w:type="paragraph" w:styleId="Fuzeile">
    <w:name w:val="footer"/>
    <w:basedOn w:val="Standard"/>
    <w:qFormat/>
    <w:pPr>
      <w:tabs>
        <w:tab w:val="clear" w:pos="425"/>
        <w:tab w:val="right" w:pos="8505"/>
        <w:tab w:val="right" w:pos="9639"/>
      </w:tabs>
      <w:spacing w:before="0" w:after="0"/>
      <w:jc w:val="left"/>
    </w:pPr>
    <w:rPr>
      <w:sz w:val="16"/>
    </w:rPr>
  </w:style>
  <w:style w:type="character" w:styleId="Seitenzahl">
    <w:name w:val="page number"/>
    <w:semiHidden/>
    <w:rPr>
      <w:rFonts w:ascii="Arial" w:hAnsi="Arial"/>
      <w:sz w:val="16"/>
    </w:rPr>
  </w:style>
  <w:style w:type="paragraph" w:styleId="Verzeichnis2">
    <w:name w:val="toc 2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jc w:val="left"/>
    </w:pPr>
    <w:rPr>
      <w:rFonts w:ascii="Times New Roman" w:hAnsi="Times New Roman"/>
      <w:smallCaps/>
    </w:rPr>
  </w:style>
  <w:style w:type="paragraph" w:styleId="Verzeichnis3">
    <w:name w:val="toc 3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200"/>
      <w:jc w:val="left"/>
    </w:pPr>
    <w:rPr>
      <w:rFonts w:ascii="Times New Roman" w:hAnsi="Times New Roman"/>
      <w:i/>
    </w:rPr>
  </w:style>
  <w:style w:type="paragraph" w:styleId="Funotentext">
    <w:name w:val="footnote text"/>
    <w:basedOn w:val="Standard"/>
    <w:qFormat/>
    <w:pPr>
      <w:spacing w:before="0" w:after="0"/>
    </w:pPr>
    <w:rPr>
      <w:sz w:val="16"/>
    </w:rPr>
  </w:style>
  <w:style w:type="paragraph" w:styleId="Verzeichnis1">
    <w:name w:val="toc 1"/>
    <w:basedOn w:val="Verzeichnis3"/>
    <w:next w:val="Standard"/>
    <w:semiHidden/>
    <w:pPr>
      <w:spacing w:before="120" w:after="120"/>
      <w:ind w:left="0"/>
    </w:pPr>
    <w:rPr>
      <w:b/>
      <w:i w:val="0"/>
      <w:caps/>
    </w:rPr>
  </w:style>
  <w:style w:type="paragraph" w:customStyle="1" w:styleId="GesAbsatz">
    <w:name w:val="GesAbsatz"/>
    <w:basedOn w:val="Standard"/>
    <w:qFormat/>
    <w:pPr>
      <w:spacing w:before="100"/>
    </w:pPr>
    <w:rPr>
      <w:color w:val="000000"/>
    </w:rPr>
  </w:style>
  <w:style w:type="paragraph" w:styleId="Verzeichnis4">
    <w:name w:val="toc 4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400"/>
      <w:jc w:val="left"/>
    </w:pPr>
    <w:rPr>
      <w:rFonts w:ascii="Times New Roman" w:hAnsi="Times New Roman"/>
      <w:sz w:val="18"/>
    </w:rPr>
  </w:style>
  <w:style w:type="character" w:styleId="Funotenzeichen">
    <w:name w:val="footnote reference"/>
    <w:qFormat/>
    <w:rPr>
      <w:sz w:val="20"/>
      <w:szCs w:val="20"/>
      <w:vertAlign w:val="superscript"/>
    </w:rPr>
  </w:style>
  <w:style w:type="paragraph" w:styleId="Verzeichnis5">
    <w:name w:val="toc 5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600"/>
      <w:jc w:val="left"/>
    </w:pPr>
    <w:rPr>
      <w:rFonts w:ascii="Times New Roman" w:hAnsi="Times New Roman"/>
      <w:sz w:val="18"/>
    </w:rPr>
  </w:style>
  <w:style w:type="paragraph" w:styleId="Verzeichnis6">
    <w:name w:val="toc 6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800"/>
      <w:jc w:val="left"/>
    </w:pPr>
    <w:rPr>
      <w:rFonts w:ascii="Times New Roman" w:hAnsi="Times New Roman"/>
      <w:sz w:val="18"/>
    </w:rPr>
  </w:style>
  <w:style w:type="paragraph" w:styleId="Verzeichnis7">
    <w:name w:val="toc 7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1000"/>
      <w:jc w:val="left"/>
    </w:pPr>
    <w:rPr>
      <w:rFonts w:ascii="Times New Roman" w:hAnsi="Times New Roman"/>
      <w:sz w:val="18"/>
    </w:rPr>
  </w:style>
  <w:style w:type="paragraph" w:styleId="Verzeichnis8">
    <w:name w:val="toc 8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1200"/>
      <w:jc w:val="left"/>
    </w:pPr>
    <w:rPr>
      <w:rFonts w:ascii="Times New Roman" w:hAnsi="Times New Roman"/>
      <w:sz w:val="18"/>
    </w:rPr>
  </w:style>
  <w:style w:type="paragraph" w:styleId="Verzeichnis9">
    <w:name w:val="toc 9"/>
    <w:basedOn w:val="Standard"/>
    <w:next w:val="Standard"/>
    <w:semiHidden/>
    <w:pPr>
      <w:tabs>
        <w:tab w:val="clear" w:pos="425"/>
        <w:tab w:val="right" w:leader="dot" w:pos="9638"/>
      </w:tabs>
      <w:spacing w:before="0" w:after="0"/>
      <w:ind w:left="1400"/>
      <w:jc w:val="left"/>
    </w:pPr>
    <w:rPr>
      <w:rFonts w:ascii="Times New Roman" w:hAnsi="Times New Roman"/>
      <w:sz w:val="18"/>
    </w:r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basedOn w:val="Absatz-Standardschriftart"/>
    <w:rPr>
      <w:color w:val="800080"/>
      <w:u w:val="single"/>
    </w:rPr>
  </w:style>
  <w:style w:type="paragraph" w:customStyle="1" w:styleId="Kopfzeile0">
    <w:name w:val="Kopfzeile0"/>
    <w:basedOn w:val="Standard"/>
    <w:next w:val="Kopfzeile"/>
    <w:qFormat/>
    <w:pPr>
      <w:spacing w:before="0" w:after="0"/>
      <w:jc w:val="right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rueter\AppData\Roaming\Microsoft\Templates\VTU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VTU.dotx</Template>
  <TotalTime>0</TotalTime>
  <Pages>34</Pages>
  <Words>10608</Words>
  <Characters>85364</Characters>
  <Application>Microsoft Office Word</Application>
  <DocSecurity>0</DocSecurity>
  <Lines>711</Lines>
  <Paragraphs>191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Normen-Änderungen</vt:lpstr>
    </vt:vector>
  </TitlesOfParts>
  <Manager/>
  <Company>LANUK NRW</Company>
  <LinksUpToDate>false</LinksUpToDate>
  <CharactersWithSpaces>95781</CharactersWithSpaces>
  <SharedDoc>false</SharedDoc>
  <HLinks>
    <vt:vector size="6" baseType="variant">
      <vt:variant>
        <vt:i4>2818158</vt:i4>
      </vt:variant>
      <vt:variant>
        <vt:i4>0</vt:i4>
      </vt:variant>
      <vt:variant>
        <vt:i4>0</vt:i4>
      </vt:variant>
      <vt:variant>
        <vt:i4>5</vt:i4>
      </vt:variant>
      <vt:variant>
        <vt:lpwstr>https://recht.nrw.de/lmi/owa/br_bes_text?anw_nr=1&amp;gld_nr=2&amp;ugl_nr=2005&amp;bes_id=10644&amp;val=10644&amp;ver=7&amp;sg=0&amp;aufgehoben=N&amp;menu=1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Normen-Änderungen</dc:title>
  <dc:subject/>
  <dc:creator>LANUK NRW</dc:creator>
  <cp:keywords/>
  <dc:description/>
  <cp:lastModifiedBy>VTU1</cp:lastModifiedBy>
  <cp:revision>144</cp:revision>
  <cp:lastPrinted>2004-12-14T12:08:00Z</cp:lastPrinted>
  <dcterms:created xsi:type="dcterms:W3CDTF">2023-06-07T10:23:00Z</dcterms:created>
  <dcterms:modified xsi:type="dcterms:W3CDTF">2026-09-01T08:42:00Z</dcterms:modified>
</cp:coreProperties>
</file>